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2C67BC" wp14:editId="529481FE">
                <wp:simplePos x="0" y="0"/>
                <wp:positionH relativeFrom="column">
                  <wp:posOffset>-542925</wp:posOffset>
                </wp:positionH>
                <wp:positionV relativeFrom="paragraph">
                  <wp:posOffset>247963</wp:posOffset>
                </wp:positionV>
                <wp:extent cx="7048500" cy="525145"/>
                <wp:effectExtent l="0" t="0" r="19050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251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-42.75pt;margin-top:19.5pt;width:555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" fillcolor="maroon"/>
            </w:pict>
          </mc:Fallback>
        </mc:AlternateContent>
      </w:r>
    </w:p>
    <w:p w:rsidR="000B292D" w:rsidRPr="000B292D" w:rsidRDefault="000B292D" w:rsidP="00107E4C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FFFFFF"/>
          <w:sz w:val="28"/>
          <w:szCs w:val="48"/>
        </w:rPr>
      </w:pPr>
      <w:r w:rsidRPr="000B292D">
        <w:rPr>
          <w:rFonts w:ascii="Arial" w:hAnsi="Arial" w:cs="Arial"/>
          <w:b/>
          <w:bCs/>
          <w:color w:val="FFFFFF"/>
          <w:sz w:val="28"/>
          <w:szCs w:val="48"/>
        </w:rPr>
        <w:t>FICHE DE POSTE</w:t>
      </w:r>
    </w:p>
    <w:p w:rsidR="00440AD8" w:rsidRPr="002F09B3" w:rsidRDefault="000B292D" w:rsidP="002F09B3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FFFFFF"/>
          <w:sz w:val="28"/>
          <w:szCs w:val="48"/>
        </w:rPr>
      </w:pPr>
      <w:r>
        <w:rPr>
          <w:rFonts w:ascii="Arial" w:hAnsi="Arial" w:cs="Arial"/>
          <w:b/>
          <w:bCs/>
          <w:color w:val="FFFFFF"/>
          <w:sz w:val="28"/>
          <w:szCs w:val="48"/>
        </w:rPr>
        <w:t>Directeur</w:t>
      </w:r>
      <w:r w:rsidR="00440AD8" w:rsidRPr="000B292D">
        <w:rPr>
          <w:rFonts w:ascii="Arial" w:hAnsi="Arial" w:cs="Arial"/>
          <w:b/>
          <w:bCs/>
          <w:color w:val="FFFFFF"/>
          <w:sz w:val="28"/>
          <w:szCs w:val="48"/>
        </w:rPr>
        <w:t xml:space="preserve"> Financement </w:t>
      </w:r>
      <w:r w:rsidR="00BD4835" w:rsidRPr="000B292D">
        <w:rPr>
          <w:rFonts w:ascii="Arial" w:hAnsi="Arial" w:cs="Arial"/>
          <w:b/>
          <w:bCs/>
          <w:color w:val="FFFFFF"/>
          <w:sz w:val="28"/>
          <w:szCs w:val="48"/>
        </w:rPr>
        <w:t>Adhérent</w:t>
      </w:r>
    </w:p>
    <w:p w:rsidR="00440AD8" w:rsidRPr="00C415F5" w:rsidRDefault="00D8296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4BE04A" wp14:editId="47E849C1">
                <wp:simplePos x="0" y="0"/>
                <wp:positionH relativeFrom="column">
                  <wp:posOffset>-524510</wp:posOffset>
                </wp:positionH>
                <wp:positionV relativeFrom="paragraph">
                  <wp:posOffset>275590</wp:posOffset>
                </wp:positionV>
                <wp:extent cx="7048500" cy="85344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-41.25pt;margin-top:21.7pt;width:555pt;height:67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246E8" wp14:editId="16470B4D">
                <wp:simplePos x="0" y="0"/>
                <wp:positionH relativeFrom="column">
                  <wp:posOffset>-525145</wp:posOffset>
                </wp:positionH>
                <wp:positionV relativeFrom="paragraph">
                  <wp:posOffset>275590</wp:posOffset>
                </wp:positionV>
                <wp:extent cx="70485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-41.35pt;margin-top:21.7pt;width:55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bwIAIAAD4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"/>
            </w:pict>
          </mc:Fallback>
        </mc:AlternateContent>
      </w:r>
    </w:p>
    <w:p w:rsidR="00440AD8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1. Positionnement hiérarchique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Supérieurs hiérarchiques (n+1) : </w:t>
      </w:r>
      <w:r w:rsidR="000951E2">
        <w:rPr>
          <w:rFonts w:ascii="Arial" w:hAnsi="Arial" w:cs="Arial"/>
          <w:color w:val="000000"/>
          <w:sz w:val="20"/>
          <w:szCs w:val="20"/>
        </w:rPr>
        <w:t>Directeur du Pôle Bancaire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Dépendants directs (n-1) :</w:t>
      </w:r>
    </w:p>
    <w:p w:rsidR="00440AD8" w:rsidRPr="00594893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4893">
        <w:rPr>
          <w:rFonts w:ascii="Arial" w:hAnsi="Arial" w:cs="Arial"/>
          <w:sz w:val="20"/>
          <w:szCs w:val="20"/>
        </w:rPr>
        <w:t>Chef du Service</w:t>
      </w:r>
      <w:r w:rsidR="000951E2">
        <w:rPr>
          <w:rFonts w:ascii="Arial" w:hAnsi="Arial" w:cs="Arial"/>
          <w:sz w:val="20"/>
          <w:szCs w:val="20"/>
        </w:rPr>
        <w:t xml:space="preserve"> Crédits </w:t>
      </w:r>
      <w:r w:rsidR="00BD4835">
        <w:rPr>
          <w:rFonts w:ascii="Arial" w:hAnsi="Arial" w:cs="Arial"/>
          <w:sz w:val="20"/>
          <w:szCs w:val="20"/>
        </w:rPr>
        <w:t>Social</w:t>
      </w:r>
    </w:p>
    <w:p w:rsidR="00440AD8" w:rsidRPr="00594893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4893">
        <w:rPr>
          <w:rFonts w:ascii="Arial" w:hAnsi="Arial" w:cs="Arial"/>
          <w:sz w:val="20"/>
          <w:szCs w:val="20"/>
        </w:rPr>
        <w:t>Chef du Service</w:t>
      </w:r>
      <w:r w:rsidR="000951E2">
        <w:rPr>
          <w:rFonts w:ascii="Arial" w:hAnsi="Arial" w:cs="Arial"/>
          <w:sz w:val="20"/>
          <w:szCs w:val="20"/>
        </w:rPr>
        <w:t xml:space="preserve"> </w:t>
      </w:r>
      <w:r w:rsidR="00BD4835">
        <w:rPr>
          <w:rFonts w:ascii="Arial" w:hAnsi="Arial" w:cs="Arial"/>
          <w:sz w:val="20"/>
          <w:szCs w:val="20"/>
        </w:rPr>
        <w:t>Partenariats (Banques et autres)</w:t>
      </w:r>
    </w:p>
    <w:p w:rsidR="00440AD8" w:rsidRDefault="00440AD8" w:rsidP="00440A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89345B" wp14:editId="30AA676B">
                <wp:simplePos x="0" y="0"/>
                <wp:positionH relativeFrom="column">
                  <wp:posOffset>-524036</wp:posOffset>
                </wp:positionH>
                <wp:positionV relativeFrom="paragraph">
                  <wp:posOffset>104140</wp:posOffset>
                </wp:positionV>
                <wp:extent cx="70485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41.25pt;margin-top:8.2pt;width:55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"/>
            </w:pict>
          </mc:Fallback>
        </mc:AlternateContent>
      </w:r>
    </w:p>
    <w:p w:rsidR="00440AD8" w:rsidRPr="00730556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730556">
        <w:rPr>
          <w:rFonts w:ascii="Arial" w:hAnsi="Arial" w:cs="Arial"/>
          <w:b/>
          <w:bCs/>
          <w:color w:val="7F0000"/>
          <w:sz w:val="36"/>
          <w:szCs w:val="36"/>
        </w:rPr>
        <w:t>2. Missions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7D3113" w:rsidRDefault="00F26D2C" w:rsidP="007D311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Gérer et suivre </w:t>
      </w:r>
      <w:r w:rsidR="007D3113">
        <w:rPr>
          <w:rFonts w:ascii="Arial" w:hAnsi="Arial" w:cs="Arial"/>
          <w:color w:val="000000"/>
          <w:sz w:val="20"/>
          <w:szCs w:val="20"/>
        </w:rPr>
        <w:t>la prestation du crédit social, en partenariat avec les banques partenaires ;</w:t>
      </w:r>
    </w:p>
    <w:p w:rsidR="0029284B" w:rsidRDefault="0029284B" w:rsidP="0029284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Mettre en place les indicateurs de suivi du fonds « crédit social »</w:t>
      </w:r>
    </w:p>
    <w:p w:rsidR="00482C51" w:rsidRDefault="00482C51" w:rsidP="007D311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Concevoir, mettre en œuvre et suivre les mécanismes bancaires de financement de l’adhérent ;</w:t>
      </w:r>
    </w:p>
    <w:p w:rsidR="00482C51" w:rsidRDefault="00482C51" w:rsidP="007D311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Mettre en place et suivre les </w:t>
      </w:r>
      <w:r w:rsidR="00B65E85">
        <w:rPr>
          <w:rFonts w:ascii="Arial" w:hAnsi="Arial" w:cs="Arial"/>
          <w:color w:val="000000"/>
          <w:sz w:val="20"/>
          <w:szCs w:val="20"/>
        </w:rPr>
        <w:t>partenariats</w:t>
      </w:r>
      <w:r>
        <w:rPr>
          <w:rFonts w:ascii="Arial" w:hAnsi="Arial" w:cs="Arial"/>
          <w:color w:val="000000"/>
          <w:sz w:val="20"/>
          <w:szCs w:val="20"/>
        </w:rPr>
        <w:t xml:space="preserve"> relati</w:t>
      </w:r>
      <w:r w:rsidR="00B65E85">
        <w:rPr>
          <w:rFonts w:ascii="Arial" w:hAnsi="Arial" w:cs="Arial"/>
          <w:color w:val="000000"/>
          <w:sz w:val="20"/>
          <w:szCs w:val="20"/>
        </w:rPr>
        <w:t>fs</w:t>
      </w:r>
      <w:r>
        <w:rPr>
          <w:rFonts w:ascii="Arial" w:hAnsi="Arial" w:cs="Arial"/>
          <w:color w:val="000000"/>
          <w:sz w:val="20"/>
          <w:szCs w:val="20"/>
        </w:rPr>
        <w:t xml:space="preserve"> au financement des besoins sociaux de l’adhérent ;</w:t>
      </w:r>
    </w:p>
    <w:p w:rsidR="009319E5" w:rsidRDefault="00A719D6" w:rsidP="00B24E1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Assurer une veille stratégique en relation avec les domaines d’intervention de la Direction</w:t>
      </w:r>
      <w:r w:rsidR="00B24E13">
        <w:rPr>
          <w:rFonts w:ascii="Arial" w:hAnsi="Arial" w:cs="Arial"/>
          <w:color w:val="000000"/>
          <w:sz w:val="20"/>
          <w:szCs w:val="20"/>
        </w:rPr>
        <w:t>.</w:t>
      </w:r>
    </w:p>
    <w:p w:rsidR="00B24E13" w:rsidRPr="00B24E13" w:rsidRDefault="00B24E13" w:rsidP="00B24E13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40AD8" w:rsidRPr="00730556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4E3DFA" wp14:editId="18AC6BF3">
                <wp:simplePos x="0" y="0"/>
                <wp:positionH relativeFrom="column">
                  <wp:posOffset>-524036</wp:posOffset>
                </wp:positionH>
                <wp:positionV relativeFrom="paragraph">
                  <wp:posOffset>19685</wp:posOffset>
                </wp:positionV>
                <wp:extent cx="70485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FD6" w:rsidRDefault="00921FD6" w:rsidP="00305178">
                            <w:pPr>
                              <w:jc w:val="center"/>
                            </w:pPr>
                            <w:r w:rsidRPr="00730556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36"/>
                                <w:szCs w:val="36"/>
                              </w:rPr>
                              <w:t>3. Responsabilités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left:0;text-align:left;margin-left:-41.25pt;margin-top:1.55pt;width:55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">
                <v:textbox>
                  <w:txbxContent>
                    <w:p w:rsidR="00D24160" w:rsidRDefault="00D24160" w:rsidP="00305178">
                      <w:pPr>
                        <w:jc w:val="center"/>
                      </w:pPr>
                      <w:r w:rsidRPr="00730556">
                        <w:rPr>
                          <w:rFonts w:ascii="Arial" w:hAnsi="Arial" w:cs="Arial"/>
                          <w:b/>
                          <w:bCs/>
                          <w:color w:val="7F0000"/>
                          <w:sz w:val="36"/>
                          <w:szCs w:val="36"/>
                        </w:rPr>
                        <w:t>3. Responsabilités</w:t>
                      </w:r>
                    </w:p>
                  </w:txbxContent>
                </v:textbox>
              </v:rect>
            </w:pict>
          </mc:Fallback>
        </mc:AlternateConten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Gestion 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Assurer l’interface avec </w:t>
      </w:r>
      <w:r w:rsidR="00357A85" w:rsidRPr="00357A85">
        <w:rPr>
          <w:rFonts w:ascii="Arial" w:hAnsi="Arial" w:cs="Arial"/>
          <w:color w:val="000000"/>
          <w:sz w:val="20"/>
          <w:szCs w:val="20"/>
        </w:rPr>
        <w:t xml:space="preserve">les </w:t>
      </w:r>
      <w:r w:rsidR="00A47C68">
        <w:rPr>
          <w:rFonts w:ascii="Arial" w:hAnsi="Arial" w:cs="Arial"/>
          <w:color w:val="000000"/>
          <w:sz w:val="20"/>
          <w:szCs w:val="20"/>
        </w:rPr>
        <w:t>banques</w:t>
      </w:r>
      <w:r w:rsidR="00357A85" w:rsidRPr="00357A85">
        <w:rPr>
          <w:rFonts w:ascii="Arial" w:hAnsi="Arial" w:cs="Arial"/>
          <w:color w:val="000000"/>
          <w:sz w:val="20"/>
          <w:szCs w:val="20"/>
        </w:rPr>
        <w:t xml:space="preserve"> </w:t>
      </w:r>
      <w:r w:rsidR="001357C0">
        <w:rPr>
          <w:rFonts w:ascii="Arial" w:hAnsi="Arial" w:cs="Arial"/>
          <w:color w:val="000000"/>
          <w:sz w:val="20"/>
          <w:szCs w:val="20"/>
        </w:rPr>
        <w:t>partenaires</w:t>
      </w:r>
    </w:p>
    <w:p w:rsidR="00440AD8" w:rsidRDefault="00B24E13" w:rsidP="00047D17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Négocier les partenariats</w:t>
      </w:r>
    </w:p>
    <w:p w:rsidR="00440AD8" w:rsidRDefault="00440AD8" w:rsidP="00047D17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Réaliser un suivi m</w:t>
      </w:r>
      <w:r w:rsidR="001B1739">
        <w:rPr>
          <w:rFonts w:ascii="Arial" w:hAnsi="Arial" w:cs="Arial"/>
          <w:color w:val="000000"/>
          <w:sz w:val="20"/>
          <w:szCs w:val="20"/>
        </w:rPr>
        <w:t>ensuel de l’activité de</w:t>
      </w:r>
      <w:r w:rsidR="00CC01BC">
        <w:rPr>
          <w:rFonts w:ascii="Arial" w:hAnsi="Arial" w:cs="Arial"/>
          <w:color w:val="000000"/>
          <w:sz w:val="20"/>
          <w:szCs w:val="20"/>
        </w:rPr>
        <w:t xml:space="preserve">s prestations </w:t>
      </w:r>
      <w:r w:rsidR="001B1739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1739" w:rsidRPr="001B1739">
        <w:rPr>
          <w:rFonts w:ascii="Arial" w:hAnsi="Arial" w:cs="Arial"/>
          <w:color w:val="000000"/>
          <w:sz w:val="20"/>
          <w:szCs w:val="20"/>
        </w:rPr>
        <w:t xml:space="preserve">Financement de </w:t>
      </w:r>
      <w:r w:rsidR="001357C0">
        <w:rPr>
          <w:rFonts w:ascii="Arial" w:hAnsi="Arial" w:cs="Arial"/>
          <w:color w:val="000000"/>
          <w:sz w:val="20"/>
          <w:szCs w:val="20"/>
        </w:rPr>
        <w:t>l’Adhérent</w:t>
      </w:r>
    </w:p>
    <w:p w:rsidR="00A47C68" w:rsidRDefault="00A47C68" w:rsidP="00A47C68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Assurer une gestion efficace et proactive du fonds assurant la prestation du crédit social :</w:t>
      </w:r>
    </w:p>
    <w:p w:rsidR="00A47C68" w:rsidRDefault="00A47C68" w:rsidP="00A47C6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D40">
        <w:rPr>
          <w:rFonts w:ascii="Arial" w:hAnsi="Arial" w:cs="Arial"/>
          <w:color w:val="000000"/>
          <w:sz w:val="20"/>
          <w:szCs w:val="20"/>
        </w:rPr>
        <w:t>Suivre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C0D40">
        <w:rPr>
          <w:rFonts w:ascii="Arial" w:hAnsi="Arial" w:cs="Arial"/>
          <w:color w:val="000000"/>
          <w:sz w:val="20"/>
          <w:szCs w:val="20"/>
        </w:rPr>
        <w:t>et inventorier les mouvements effectués sur le fonds</w:t>
      </w:r>
      <w:r>
        <w:rPr>
          <w:rFonts w:ascii="Arial" w:hAnsi="Arial" w:cs="Arial"/>
          <w:color w:val="000000"/>
          <w:sz w:val="20"/>
          <w:szCs w:val="20"/>
        </w:rPr>
        <w:t xml:space="preserve"> en collaboration avec les banques partenaires</w:t>
      </w:r>
    </w:p>
    <w:p w:rsidR="00A47C68" w:rsidRPr="004C0D40" w:rsidRDefault="00A47C68" w:rsidP="00A47C6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D40">
        <w:rPr>
          <w:rFonts w:ascii="Arial" w:hAnsi="Arial" w:cs="Arial"/>
          <w:color w:val="000000"/>
          <w:sz w:val="20"/>
          <w:szCs w:val="20"/>
        </w:rPr>
        <w:t xml:space="preserve">Suivre les indicateurs de performance du fonds </w:t>
      </w:r>
    </w:p>
    <w:p w:rsidR="00A47C68" w:rsidRPr="004C0D40" w:rsidRDefault="00A47C68" w:rsidP="00A47C6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0"/>
          <w:szCs w:val="20"/>
          <w:u w:val="single"/>
        </w:rPr>
      </w:pPr>
      <w:r w:rsidRPr="004C0D40">
        <w:rPr>
          <w:rFonts w:ascii="Arial" w:hAnsi="Arial" w:cs="Arial"/>
          <w:color w:val="000000"/>
          <w:sz w:val="20"/>
          <w:szCs w:val="20"/>
        </w:rPr>
        <w:t xml:space="preserve">Préparer un rapport de suivi périodique du fonds </w:t>
      </w:r>
    </w:p>
    <w:p w:rsidR="00A47C68" w:rsidRPr="00A47C68" w:rsidRDefault="00A47C68" w:rsidP="00A47C68">
      <w:pPr>
        <w:tabs>
          <w:tab w:val="left" w:pos="1440"/>
        </w:tabs>
        <w:autoSpaceDE w:val="0"/>
        <w:autoSpaceDN w:val="0"/>
        <w:adjustRightInd w:val="0"/>
        <w:ind w:left="1776"/>
        <w:jc w:val="both"/>
        <w:rPr>
          <w:rFonts w:ascii="Arial" w:hAnsi="Arial" w:cs="Arial"/>
          <w:color w:val="000000"/>
          <w:sz w:val="20"/>
          <w:szCs w:val="20"/>
        </w:rPr>
      </w:pPr>
    </w:p>
    <w:p w:rsidR="00A47C68" w:rsidRDefault="00A47C68" w:rsidP="00A47C68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Développer des partenariats avec les organismes de financement bancaires :</w:t>
      </w:r>
    </w:p>
    <w:p w:rsidR="00A47C68" w:rsidRDefault="00A47C68" w:rsidP="00A47C6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3A75">
        <w:rPr>
          <w:rFonts w:ascii="Arial" w:hAnsi="Arial" w:cs="Arial"/>
          <w:color w:val="000000"/>
          <w:sz w:val="20"/>
          <w:szCs w:val="20"/>
        </w:rPr>
        <w:t xml:space="preserve">Négocier les </w:t>
      </w:r>
      <w:r>
        <w:rPr>
          <w:rFonts w:ascii="Arial" w:hAnsi="Arial" w:cs="Arial"/>
          <w:color w:val="000000"/>
          <w:sz w:val="20"/>
          <w:szCs w:val="20"/>
        </w:rPr>
        <w:t>avantages au profit des adhérents;</w:t>
      </w:r>
    </w:p>
    <w:p w:rsidR="00A47C68" w:rsidRDefault="00A47C68" w:rsidP="00A47C6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Réaliser un suivi des partenariats;</w:t>
      </w:r>
    </w:p>
    <w:p w:rsidR="00A47C68" w:rsidRDefault="00A47C68" w:rsidP="00A47C6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Participer à </w:t>
      </w:r>
      <w:r w:rsidRPr="00543A75">
        <w:rPr>
          <w:rFonts w:ascii="Arial" w:hAnsi="Arial" w:cs="Arial"/>
          <w:color w:val="000000"/>
          <w:sz w:val="20"/>
          <w:szCs w:val="20"/>
        </w:rPr>
        <w:t>l’évaluation trimestrielle et annuelle des partenariats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543A75">
        <w:rPr>
          <w:rFonts w:ascii="Arial" w:hAnsi="Arial" w:cs="Arial"/>
          <w:color w:val="000000"/>
          <w:sz w:val="20"/>
          <w:szCs w:val="20"/>
        </w:rPr>
        <w:t> 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S’assurer que le suivi quotidien </w:t>
      </w:r>
      <w:r w:rsidR="001B1739">
        <w:rPr>
          <w:rFonts w:ascii="Arial" w:hAnsi="Arial" w:cs="Arial"/>
          <w:color w:val="000000"/>
          <w:sz w:val="20"/>
          <w:szCs w:val="20"/>
        </w:rPr>
        <w:t xml:space="preserve">des </w:t>
      </w:r>
      <w:r w:rsidR="001357C0">
        <w:rPr>
          <w:rFonts w:ascii="Arial" w:hAnsi="Arial" w:cs="Arial"/>
          <w:color w:val="000000"/>
          <w:sz w:val="20"/>
          <w:szCs w:val="20"/>
        </w:rPr>
        <w:t xml:space="preserve">partenaires </w:t>
      </w:r>
      <w:r>
        <w:rPr>
          <w:rFonts w:ascii="Arial" w:hAnsi="Arial" w:cs="Arial"/>
          <w:color w:val="000000"/>
          <w:sz w:val="20"/>
          <w:szCs w:val="20"/>
        </w:rPr>
        <w:t>est effectué de manière efficace</w:t>
      </w:r>
    </w:p>
    <w:p w:rsidR="001B1739" w:rsidRDefault="001B1739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S’assurer du traitement </w:t>
      </w:r>
      <w:r w:rsidRPr="001B1739">
        <w:rPr>
          <w:rFonts w:ascii="Arial" w:hAnsi="Arial" w:cs="Arial"/>
          <w:color w:val="000000"/>
          <w:sz w:val="20"/>
          <w:szCs w:val="20"/>
        </w:rPr>
        <w:t>des demandes d’information et des réclamations</w:t>
      </w:r>
      <w:r w:rsidR="00CC01BC">
        <w:rPr>
          <w:rFonts w:ascii="Arial" w:hAnsi="Arial" w:cs="Arial"/>
          <w:color w:val="000000"/>
          <w:sz w:val="20"/>
          <w:szCs w:val="20"/>
        </w:rPr>
        <w:t xml:space="preserve"> relatives aux prestations de </w:t>
      </w:r>
      <w:r w:rsidR="00CC01BC" w:rsidRPr="00904440">
        <w:rPr>
          <w:rFonts w:ascii="Arial" w:hAnsi="Arial" w:cs="Arial"/>
          <w:sz w:val="20"/>
          <w:szCs w:val="20"/>
        </w:rPr>
        <w:t>Financement de l’</w:t>
      </w:r>
      <w:r w:rsidR="001357C0">
        <w:rPr>
          <w:rFonts w:ascii="Arial" w:hAnsi="Arial" w:cs="Arial"/>
          <w:sz w:val="20"/>
          <w:szCs w:val="20"/>
        </w:rPr>
        <w:t>Adhérent</w:t>
      </w:r>
      <w:r w:rsidRPr="001B1739">
        <w:rPr>
          <w:rFonts w:ascii="Arial" w:hAnsi="Arial" w:cs="Arial"/>
          <w:color w:val="000000"/>
          <w:sz w:val="20"/>
          <w:szCs w:val="20"/>
        </w:rPr>
        <w:t xml:space="preserve"> ;</w:t>
      </w:r>
    </w:p>
    <w:p w:rsidR="00305178" w:rsidRPr="0029284B" w:rsidRDefault="00304C81" w:rsidP="0029284B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Participer à l’évaluation trimestrielle et annuelle des partenaires et des prestations de </w:t>
      </w:r>
      <w:r w:rsidRPr="00904440">
        <w:rPr>
          <w:rFonts w:ascii="Arial" w:hAnsi="Arial" w:cs="Arial"/>
          <w:sz w:val="20"/>
          <w:szCs w:val="20"/>
        </w:rPr>
        <w:t>Financement de l’</w:t>
      </w:r>
      <w:r>
        <w:rPr>
          <w:rFonts w:ascii="Arial" w:hAnsi="Arial" w:cs="Arial"/>
          <w:sz w:val="20"/>
          <w:szCs w:val="20"/>
        </w:rPr>
        <w:t>Adhérent</w:t>
      </w:r>
      <w:r>
        <w:rPr>
          <w:rFonts w:ascii="Arial" w:hAnsi="Arial" w:cs="Arial"/>
          <w:color w:val="000000"/>
          <w:sz w:val="20"/>
          <w:szCs w:val="20"/>
        </w:rPr>
        <w:t xml:space="preserve"> en collaboration avec sa hiérarchie et le</w:t>
      </w:r>
      <w:r w:rsidR="0029284B">
        <w:rPr>
          <w:rFonts w:ascii="Arial" w:hAnsi="Arial" w:cs="Arial"/>
          <w:color w:val="000000"/>
          <w:sz w:val="20"/>
          <w:szCs w:val="20"/>
        </w:rPr>
        <w:t>s autres Directions concernées</w:t>
      </w:r>
    </w:p>
    <w:p w:rsidR="00305178" w:rsidRDefault="0030517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Définir des modalités de contrôle de la production des services de sa Direction</w:t>
      </w:r>
    </w:p>
    <w:p w:rsidR="00305178" w:rsidRDefault="0030517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Contrôler les réalisations des services de sa Direction selon les modalités qui ont été définies</w:t>
      </w:r>
    </w:p>
    <w:p w:rsidR="00305178" w:rsidRDefault="0030517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Faire remonter à la </w:t>
      </w:r>
      <w:r w:rsidR="00543A75">
        <w:rPr>
          <w:rFonts w:ascii="Arial" w:hAnsi="Arial" w:cs="Arial"/>
          <w:color w:val="000000"/>
          <w:sz w:val="20"/>
          <w:szCs w:val="20"/>
        </w:rPr>
        <w:t xml:space="preserve">Direction des </w:t>
      </w:r>
      <w:r w:rsidR="00B419E6">
        <w:rPr>
          <w:rFonts w:ascii="Arial" w:hAnsi="Arial" w:cs="Arial"/>
          <w:color w:val="000000"/>
          <w:sz w:val="20"/>
          <w:szCs w:val="20"/>
        </w:rPr>
        <w:t>S</w:t>
      </w:r>
      <w:r w:rsidR="00543A75">
        <w:rPr>
          <w:rFonts w:ascii="Arial" w:hAnsi="Arial" w:cs="Arial"/>
          <w:color w:val="000000"/>
          <w:sz w:val="20"/>
          <w:szCs w:val="20"/>
        </w:rPr>
        <w:t>ystèmes d’</w:t>
      </w:r>
      <w:r w:rsidR="00B419E6">
        <w:rPr>
          <w:rFonts w:ascii="Arial" w:hAnsi="Arial" w:cs="Arial"/>
          <w:color w:val="000000"/>
          <w:sz w:val="20"/>
          <w:szCs w:val="20"/>
        </w:rPr>
        <w:t>I</w:t>
      </w:r>
      <w:r w:rsidR="00543A75">
        <w:rPr>
          <w:rFonts w:ascii="Arial" w:hAnsi="Arial" w:cs="Arial"/>
          <w:color w:val="000000"/>
          <w:sz w:val="20"/>
          <w:szCs w:val="20"/>
        </w:rPr>
        <w:t>nformation</w:t>
      </w:r>
      <w:r w:rsidR="000951E2">
        <w:rPr>
          <w:rFonts w:ascii="Arial" w:hAnsi="Arial" w:cs="Arial"/>
          <w:color w:val="000000"/>
          <w:sz w:val="20"/>
          <w:szCs w:val="20"/>
        </w:rPr>
        <w:t>, de la Transformation Digitale et de l’Organisation</w:t>
      </w:r>
      <w:r w:rsidR="00543A7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les propositions d'amélioration des processus sur lesquels sa Direction intervient</w:t>
      </w:r>
    </w:p>
    <w:p w:rsidR="00304C81" w:rsidRDefault="00C9021C" w:rsidP="00304C81">
      <w:pPr>
        <w:numPr>
          <w:ilvl w:val="1"/>
          <w:numId w:val="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Elaborer</w:t>
      </w:r>
      <w:r w:rsidR="00304C81" w:rsidRPr="00543A75">
        <w:rPr>
          <w:rFonts w:ascii="Arial" w:hAnsi="Arial" w:cs="Arial"/>
          <w:color w:val="000000"/>
          <w:sz w:val="20"/>
          <w:szCs w:val="20"/>
        </w:rPr>
        <w:t xml:space="preserve"> le budget </w:t>
      </w:r>
      <w:r>
        <w:rPr>
          <w:rFonts w:ascii="Arial" w:hAnsi="Arial" w:cs="Arial"/>
          <w:color w:val="000000"/>
          <w:sz w:val="20"/>
          <w:szCs w:val="20"/>
        </w:rPr>
        <w:t xml:space="preserve">annuel </w:t>
      </w:r>
      <w:r w:rsidR="00304C81" w:rsidRPr="00543A75">
        <w:rPr>
          <w:rFonts w:ascii="Arial" w:hAnsi="Arial" w:cs="Arial"/>
          <w:color w:val="000000"/>
          <w:sz w:val="20"/>
          <w:szCs w:val="20"/>
        </w:rPr>
        <w:t>de sa Direction.</w:t>
      </w:r>
    </w:p>
    <w:p w:rsidR="0029284B" w:rsidRPr="0029284B" w:rsidRDefault="001357C0" w:rsidP="0029284B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Remonter à </w:t>
      </w:r>
      <w:r w:rsidR="00305178">
        <w:rPr>
          <w:rFonts w:ascii="Arial" w:hAnsi="Arial" w:cs="Arial"/>
          <w:color w:val="000000"/>
          <w:sz w:val="20"/>
          <w:szCs w:val="20"/>
        </w:rPr>
        <w:t xml:space="preserve">sa hiérarchie toutes les informations nécessaires au suivi de l’activité de </w:t>
      </w:r>
      <w:r w:rsidR="00D82968">
        <w:rPr>
          <w:rFonts w:ascii="Arial" w:hAnsi="Arial" w:cs="Arial"/>
          <w:color w:val="000000" w:themeColor="text1"/>
          <w:sz w:val="20"/>
          <w:szCs w:val="20"/>
        </w:rPr>
        <w:t>sa Direction</w:t>
      </w:r>
    </w:p>
    <w:p w:rsidR="001764E2" w:rsidRDefault="004C0D40" w:rsidP="00357A85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ind w:left="1440" w:hanging="360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554ECB" wp14:editId="4EBCAC25">
                <wp:simplePos x="0" y="0"/>
                <wp:positionH relativeFrom="column">
                  <wp:posOffset>-512548</wp:posOffset>
                </wp:positionH>
                <wp:positionV relativeFrom="paragraph">
                  <wp:posOffset>73483</wp:posOffset>
                </wp:positionV>
                <wp:extent cx="7048500" cy="6443330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4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40.3pt;margin-top:5.8pt;width:555pt;height:507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"/>
            </w:pict>
          </mc:Fallback>
        </mc:AlternateContent>
      </w:r>
    </w:p>
    <w:p w:rsidR="004C0D40" w:rsidRPr="004C0D40" w:rsidRDefault="004C0D40" w:rsidP="00047D17">
      <w:pPr>
        <w:tabs>
          <w:tab w:val="left" w:pos="14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7F0000"/>
          <w:sz w:val="20"/>
          <w:szCs w:val="20"/>
          <w:u w:val="single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Animation : 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Fixer d</w:t>
      </w:r>
      <w:r w:rsidR="000951E2">
        <w:rPr>
          <w:rFonts w:ascii="Arial" w:hAnsi="Arial" w:cs="Arial"/>
          <w:color w:val="000000"/>
          <w:sz w:val="20"/>
          <w:szCs w:val="20"/>
        </w:rPr>
        <w:t xml:space="preserve">es objectifs à ses subordonnés </w:t>
      </w:r>
      <w:r>
        <w:rPr>
          <w:rFonts w:ascii="Arial" w:hAnsi="Arial" w:cs="Arial"/>
          <w:color w:val="000000"/>
          <w:sz w:val="20"/>
          <w:szCs w:val="20"/>
        </w:rPr>
        <w:t>sur la base des obj</w:t>
      </w:r>
      <w:r w:rsidR="000951E2">
        <w:rPr>
          <w:rFonts w:ascii="Arial" w:hAnsi="Arial" w:cs="Arial"/>
          <w:color w:val="000000"/>
          <w:sz w:val="20"/>
          <w:szCs w:val="20"/>
        </w:rPr>
        <w:t>ectifs fixés par la hiérarchie,</w:t>
      </w:r>
      <w:r>
        <w:rPr>
          <w:rFonts w:ascii="Arial" w:hAnsi="Arial" w:cs="Arial"/>
          <w:color w:val="000000"/>
          <w:sz w:val="20"/>
          <w:szCs w:val="20"/>
        </w:rPr>
        <w:t xml:space="preserve"> et les évaluer en fonction des règles définies par la Fondation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Organiser le travail des services de sa Direction et s’assurer du respect des procédures dans le fonctionnement quotidien des services 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S'assurer que son équipe dispose des moyens nécessaires à la réalisation des tâches qui lui reviennent</w:t>
      </w:r>
    </w:p>
    <w:p w:rsidR="0029284B" w:rsidRDefault="0029284B" w:rsidP="0029284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284B" w:rsidRDefault="0029284B" w:rsidP="0029284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284B" w:rsidRDefault="0029284B" w:rsidP="0029284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40AD8" w:rsidRPr="00575D09" w:rsidRDefault="00440AD8" w:rsidP="00440A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440AD8" w:rsidRPr="00575D09" w:rsidRDefault="001764E2" w:rsidP="00440AD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24DE95" wp14:editId="1C7BDD7C">
                <wp:simplePos x="0" y="0"/>
                <wp:positionH relativeFrom="column">
                  <wp:posOffset>-514350</wp:posOffset>
                </wp:positionH>
                <wp:positionV relativeFrom="paragraph">
                  <wp:posOffset>59690</wp:posOffset>
                </wp:positionV>
                <wp:extent cx="7048500" cy="334645"/>
                <wp:effectExtent l="0" t="0" r="1905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40.5pt;margin-top:4.7pt;width:555pt;height:2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"/>
            </w:pict>
          </mc:Fallback>
        </mc:AlternateContent>
      </w:r>
    </w:p>
    <w:p w:rsidR="00440AD8" w:rsidRDefault="00F821C6" w:rsidP="004C0D40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4. Profil</w:t>
      </w:r>
    </w:p>
    <w:p w:rsidR="001764E2" w:rsidRPr="001764E2" w:rsidRDefault="001764E2" w:rsidP="00440AD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36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Formation : </w:t>
      </w:r>
    </w:p>
    <w:p w:rsidR="00440AD8" w:rsidRDefault="009C105A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Diplômé d’une grande</w:t>
      </w:r>
      <w:r w:rsidR="00921F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école</w:t>
      </w:r>
      <w:r w:rsidR="000951E2">
        <w:rPr>
          <w:rFonts w:ascii="Arial" w:hAnsi="Arial" w:cs="Arial"/>
          <w:color w:val="000000"/>
          <w:sz w:val="20"/>
          <w:szCs w:val="20"/>
        </w:rPr>
        <w:t xml:space="preserve"> de commerce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0951E2">
        <w:rPr>
          <w:rFonts w:ascii="Arial" w:hAnsi="Arial" w:cs="Arial"/>
          <w:color w:val="000000"/>
          <w:sz w:val="20"/>
          <w:szCs w:val="20"/>
        </w:rPr>
        <w:t xml:space="preserve"> ou d’ingénieurs complétée par une formation en gestion </w:t>
      </w:r>
      <w:r w:rsidR="000E5968">
        <w:rPr>
          <w:rFonts w:ascii="Arial" w:hAnsi="Arial" w:cs="Arial"/>
          <w:color w:val="000000"/>
          <w:sz w:val="20"/>
          <w:szCs w:val="20"/>
        </w:rPr>
        <w:t>et/ou finance</w:t>
      </w:r>
      <w:r w:rsidR="00D24160">
        <w:rPr>
          <w:rFonts w:ascii="Arial" w:hAnsi="Arial" w:cs="Arial"/>
          <w:color w:val="000000"/>
          <w:sz w:val="20"/>
          <w:szCs w:val="20"/>
        </w:rPr>
        <w:t xml:space="preserve"> ou équivalent (MBA, Master</w:t>
      </w:r>
      <w:proofErr w:type="gramStart"/>
      <w:r w:rsidR="00D24160">
        <w:rPr>
          <w:rFonts w:ascii="Arial" w:hAnsi="Arial" w:cs="Arial"/>
          <w:color w:val="000000"/>
          <w:sz w:val="20"/>
          <w:szCs w:val="20"/>
        </w:rPr>
        <w:t>..)</w:t>
      </w:r>
      <w:proofErr w:type="gramEnd"/>
    </w:p>
    <w:p w:rsidR="00440AD8" w:rsidRDefault="00440AD8" w:rsidP="00047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0243" w:rsidRDefault="00A40243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Expérience 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40243" w:rsidRDefault="00A40243" w:rsidP="00AD49B5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Expérience de </w:t>
      </w:r>
      <w:r w:rsidR="00AD49B5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ans minimum, dont au moins </w:t>
      </w:r>
      <w:r w:rsidR="00AD49B5">
        <w:rPr>
          <w:rFonts w:ascii="Arial" w:hAnsi="Arial" w:cs="Arial"/>
          <w:color w:val="000000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ans dans un poste de responsabilité </w:t>
      </w:r>
    </w:p>
    <w:p w:rsidR="00A40243" w:rsidRDefault="00A40243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Expérience dans un établissement bancaire </w:t>
      </w:r>
      <w:r w:rsidR="00A47C68">
        <w:rPr>
          <w:rFonts w:ascii="Arial" w:hAnsi="Arial" w:cs="Arial"/>
          <w:color w:val="000000"/>
          <w:sz w:val="20"/>
          <w:szCs w:val="20"/>
        </w:rPr>
        <w:t xml:space="preserve">ou financier </w:t>
      </w:r>
      <w:r>
        <w:rPr>
          <w:rFonts w:ascii="Arial" w:hAnsi="Arial" w:cs="Arial"/>
          <w:color w:val="000000"/>
          <w:sz w:val="20"/>
          <w:szCs w:val="20"/>
        </w:rPr>
        <w:t>souhaitable</w:t>
      </w:r>
    </w:p>
    <w:p w:rsidR="00A40243" w:rsidRPr="00A40243" w:rsidRDefault="00A40243" w:rsidP="00047D17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243" w:rsidRPr="00A40243" w:rsidRDefault="00A40243" w:rsidP="00047D17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160" w:rsidRDefault="00D24160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Compétences </w:t>
      </w:r>
      <w:r w:rsidR="00A40243">
        <w:rPr>
          <w:rFonts w:ascii="Arial" w:hAnsi="Arial" w:cs="Arial"/>
          <w:b/>
          <w:bCs/>
          <w:color w:val="7F0000"/>
          <w:sz w:val="20"/>
          <w:szCs w:val="20"/>
          <w:u w:val="single"/>
        </w:rPr>
        <w:t>techniques</w:t>
      </w: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24160" w:rsidRDefault="00D24160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Expertise </w:t>
      </w:r>
      <w:r w:rsidR="00A40243">
        <w:rPr>
          <w:rFonts w:ascii="Arial" w:hAnsi="Arial" w:cs="Arial"/>
          <w:color w:val="000000"/>
          <w:sz w:val="20"/>
          <w:szCs w:val="20"/>
        </w:rPr>
        <w:t>dans le</w:t>
      </w:r>
      <w:r w:rsidR="00616F73">
        <w:rPr>
          <w:rFonts w:ascii="Arial" w:hAnsi="Arial" w:cs="Arial"/>
          <w:color w:val="000000"/>
          <w:sz w:val="20"/>
          <w:szCs w:val="20"/>
        </w:rPr>
        <w:t>s</w:t>
      </w:r>
      <w:r w:rsidR="00A40243">
        <w:rPr>
          <w:rFonts w:ascii="Arial" w:hAnsi="Arial" w:cs="Arial"/>
          <w:color w:val="000000"/>
          <w:sz w:val="20"/>
          <w:szCs w:val="20"/>
        </w:rPr>
        <w:t xml:space="preserve"> domaine</w:t>
      </w:r>
      <w:r w:rsidR="00616F73">
        <w:rPr>
          <w:rFonts w:ascii="Arial" w:hAnsi="Arial" w:cs="Arial"/>
          <w:color w:val="000000"/>
          <w:sz w:val="20"/>
          <w:szCs w:val="20"/>
        </w:rPr>
        <w:t>s</w:t>
      </w:r>
      <w:r w:rsidR="00A40243">
        <w:rPr>
          <w:rFonts w:ascii="Arial" w:hAnsi="Arial" w:cs="Arial"/>
          <w:color w:val="000000"/>
          <w:sz w:val="20"/>
          <w:szCs w:val="20"/>
        </w:rPr>
        <w:t xml:space="preserve"> </w:t>
      </w:r>
      <w:r w:rsidR="00616F73">
        <w:rPr>
          <w:rFonts w:ascii="Arial" w:hAnsi="Arial" w:cs="Arial"/>
          <w:color w:val="000000"/>
          <w:sz w:val="20"/>
          <w:szCs w:val="20"/>
        </w:rPr>
        <w:t>bancaires ou financiers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24160" w:rsidRDefault="00A47C6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Ingénierie financière</w:t>
      </w:r>
      <w:r w:rsidR="00D24160">
        <w:rPr>
          <w:rFonts w:ascii="Arial" w:hAnsi="Arial" w:cs="Arial"/>
          <w:color w:val="000000"/>
          <w:sz w:val="20"/>
          <w:szCs w:val="20"/>
        </w:rPr>
        <w:t xml:space="preserve">, </w:t>
      </w:r>
      <w:r w:rsidR="00616F73">
        <w:rPr>
          <w:rFonts w:ascii="Arial" w:hAnsi="Arial" w:cs="Arial"/>
          <w:color w:val="000000"/>
          <w:sz w:val="20"/>
          <w:szCs w:val="20"/>
        </w:rPr>
        <w:t>modélisation financière.</w:t>
      </w:r>
    </w:p>
    <w:p w:rsidR="00810079" w:rsidRDefault="00616F73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Management</w:t>
      </w:r>
      <w:r w:rsidR="00810079">
        <w:rPr>
          <w:rFonts w:ascii="Arial" w:hAnsi="Arial" w:cs="Arial"/>
          <w:color w:val="000000"/>
          <w:sz w:val="20"/>
          <w:szCs w:val="20"/>
        </w:rPr>
        <w:t xml:space="preserve"> de projets</w:t>
      </w:r>
      <w:r>
        <w:rPr>
          <w:rFonts w:ascii="Arial" w:hAnsi="Arial" w:cs="Arial"/>
          <w:color w:val="000000"/>
          <w:sz w:val="20"/>
          <w:szCs w:val="20"/>
        </w:rPr>
        <w:t>, gestion du changement</w:t>
      </w:r>
    </w:p>
    <w:p w:rsidR="00810079" w:rsidRDefault="00810079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Analyse stratégique</w:t>
      </w:r>
    </w:p>
    <w:p w:rsidR="00D24160" w:rsidRPr="00D24160" w:rsidRDefault="00D24160" w:rsidP="00047D17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440AD8" w:rsidRDefault="00440AD8" w:rsidP="00047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40AD8" w:rsidRDefault="00A40243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Qualités professionnelles</w:t>
      </w:r>
      <w:r w:rsidR="00440AD8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 : 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Capacité à manager et à mobiliser des équipes </w:t>
      </w:r>
    </w:p>
    <w:p w:rsidR="00440AD8" w:rsidRDefault="00440AD8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Capacité à communiquer </w:t>
      </w:r>
      <w:r w:rsidR="00A40243">
        <w:rPr>
          <w:rFonts w:ascii="Arial" w:hAnsi="Arial" w:cs="Arial"/>
          <w:color w:val="000000"/>
          <w:sz w:val="20"/>
          <w:szCs w:val="20"/>
        </w:rPr>
        <w:t xml:space="preserve">et à négocier </w:t>
      </w:r>
      <w:r>
        <w:rPr>
          <w:rFonts w:ascii="Arial" w:hAnsi="Arial" w:cs="Arial"/>
          <w:color w:val="000000"/>
          <w:sz w:val="20"/>
          <w:szCs w:val="20"/>
        </w:rPr>
        <w:t>notamment auprès d’acteurs de haut niveau</w:t>
      </w:r>
    </w:p>
    <w:p w:rsidR="001764E2" w:rsidRDefault="00A40243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764E2">
        <w:rPr>
          <w:rFonts w:ascii="Arial" w:hAnsi="Arial" w:cs="Arial"/>
          <w:color w:val="000000"/>
          <w:sz w:val="20"/>
          <w:szCs w:val="20"/>
        </w:rPr>
        <w:t>Rigueur</w:t>
      </w:r>
    </w:p>
    <w:p w:rsidR="00440AD8" w:rsidRPr="001764E2" w:rsidRDefault="001764E2" w:rsidP="00047D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764E2">
        <w:rPr>
          <w:rFonts w:ascii="Arial" w:hAnsi="Arial" w:cs="Arial"/>
          <w:color w:val="000000"/>
          <w:sz w:val="20"/>
          <w:szCs w:val="20"/>
        </w:rPr>
        <w:t>Esprit d’initiative</w:t>
      </w:r>
      <w:r w:rsidR="00B24E13">
        <w:rPr>
          <w:rFonts w:ascii="Arial" w:hAnsi="Arial" w:cs="Arial"/>
          <w:color w:val="000000"/>
          <w:sz w:val="20"/>
          <w:szCs w:val="20"/>
        </w:rPr>
        <w:t xml:space="preserve"> et créativité</w:t>
      </w:r>
    </w:p>
    <w:sectPr w:rsidR="00440AD8" w:rsidRPr="001764E2" w:rsidSect="00D82968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519_"/>
      </v:shape>
    </w:pict>
  </w:numPicBullet>
  <w:numPicBullet w:numPicBulletId="1">
    <w:pict>
      <v:shape id="_x0000_i1035" type="#_x0000_t75" style="width:9pt;height:9pt" o:bullet="t">
        <v:imagedata r:id="rId2" o:title="BD21423_"/>
      </v:shape>
    </w:pict>
  </w:numPicBullet>
  <w:abstractNum w:abstractNumId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AFD366E"/>
    <w:multiLevelType w:val="multilevel"/>
    <w:tmpl w:val="DDDA9F1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092543"/>
    <w:multiLevelType w:val="multilevel"/>
    <w:tmpl w:val="56EE6CE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D8"/>
    <w:rsid w:val="000370A1"/>
    <w:rsid w:val="00047D17"/>
    <w:rsid w:val="0007303F"/>
    <w:rsid w:val="000951E2"/>
    <w:rsid w:val="000B292D"/>
    <w:rsid w:val="000E5968"/>
    <w:rsid w:val="00107E4C"/>
    <w:rsid w:val="001357C0"/>
    <w:rsid w:val="00151B55"/>
    <w:rsid w:val="001764E2"/>
    <w:rsid w:val="001B1739"/>
    <w:rsid w:val="001B43B3"/>
    <w:rsid w:val="0029284B"/>
    <w:rsid w:val="002C048E"/>
    <w:rsid w:val="002C62D8"/>
    <w:rsid w:val="002F09B3"/>
    <w:rsid w:val="00304C81"/>
    <w:rsid w:val="00305178"/>
    <w:rsid w:val="00357A85"/>
    <w:rsid w:val="004364AC"/>
    <w:rsid w:val="00440AD8"/>
    <w:rsid w:val="00482C51"/>
    <w:rsid w:val="004C0D40"/>
    <w:rsid w:val="00543A75"/>
    <w:rsid w:val="00550BA9"/>
    <w:rsid w:val="00616F73"/>
    <w:rsid w:val="007322BC"/>
    <w:rsid w:val="007D3113"/>
    <w:rsid w:val="007D5053"/>
    <w:rsid w:val="00810079"/>
    <w:rsid w:val="00812D03"/>
    <w:rsid w:val="00835E56"/>
    <w:rsid w:val="00841C0C"/>
    <w:rsid w:val="008A120B"/>
    <w:rsid w:val="00904440"/>
    <w:rsid w:val="00921FD6"/>
    <w:rsid w:val="009319E5"/>
    <w:rsid w:val="009C105A"/>
    <w:rsid w:val="00A40243"/>
    <w:rsid w:val="00A47C68"/>
    <w:rsid w:val="00A719D6"/>
    <w:rsid w:val="00AC4237"/>
    <w:rsid w:val="00AD49B5"/>
    <w:rsid w:val="00B21EA7"/>
    <w:rsid w:val="00B24E13"/>
    <w:rsid w:val="00B419E6"/>
    <w:rsid w:val="00B4570E"/>
    <w:rsid w:val="00B65E85"/>
    <w:rsid w:val="00B73E9A"/>
    <w:rsid w:val="00BD4835"/>
    <w:rsid w:val="00C35584"/>
    <w:rsid w:val="00C567B8"/>
    <w:rsid w:val="00C9021C"/>
    <w:rsid w:val="00CA687E"/>
    <w:rsid w:val="00CC01BC"/>
    <w:rsid w:val="00CD50D2"/>
    <w:rsid w:val="00D24160"/>
    <w:rsid w:val="00D34F48"/>
    <w:rsid w:val="00D82968"/>
    <w:rsid w:val="00E562D8"/>
    <w:rsid w:val="00EC49FD"/>
    <w:rsid w:val="00F26D2C"/>
    <w:rsid w:val="00F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28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KAJJI Brahim</dc:creator>
  <cp:lastModifiedBy>BENNANI Siham</cp:lastModifiedBy>
  <cp:revision>14</cp:revision>
  <cp:lastPrinted>2018-09-05T11:50:00Z</cp:lastPrinted>
  <dcterms:created xsi:type="dcterms:W3CDTF">2018-09-05T11:34:00Z</dcterms:created>
  <dcterms:modified xsi:type="dcterms:W3CDTF">2018-12-26T18:12:00Z</dcterms:modified>
</cp:coreProperties>
</file>