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AAE37" w14:textId="77777777" w:rsidR="00547565" w:rsidRDefault="00547565" w:rsidP="001F0703">
      <w:pPr>
        <w:spacing w:after="0" w:line="240" w:lineRule="auto"/>
        <w:rPr>
          <w:rFonts w:ascii="Century Gothic" w:hAnsi="Century Gothic"/>
          <w:b/>
          <w:bCs/>
          <w:szCs w:val="24"/>
        </w:rPr>
      </w:pPr>
    </w:p>
    <w:p w14:paraId="2B5A52C4" w14:textId="77777777" w:rsidR="00547565" w:rsidRPr="004945FF" w:rsidRDefault="00547565" w:rsidP="001F0703">
      <w:pPr>
        <w:spacing w:after="0" w:line="240" w:lineRule="auto"/>
        <w:ind w:left="284"/>
        <w:jc w:val="center"/>
        <w:rPr>
          <w:rFonts w:ascii="Century Gothic" w:hAnsi="Century Gothic"/>
          <w:b/>
          <w:bCs/>
          <w:szCs w:val="24"/>
        </w:rPr>
      </w:pPr>
      <w:r>
        <w:rPr>
          <w:rFonts w:ascii="Century Gothic" w:hAnsi="Century Gothic"/>
          <w:b/>
          <w:bCs/>
          <w:szCs w:val="24"/>
        </w:rPr>
        <w:t>POLE EDUCATION -</w:t>
      </w:r>
      <w:r w:rsidRPr="004945FF">
        <w:rPr>
          <w:rFonts w:ascii="Century Gothic" w:hAnsi="Century Gothic"/>
          <w:b/>
          <w:bCs/>
          <w:szCs w:val="24"/>
        </w:rPr>
        <w:t xml:space="preserve"> FORMATION - CULTURE</w:t>
      </w:r>
    </w:p>
    <w:p w14:paraId="4325FA6D" w14:textId="2C9F2579" w:rsidR="00547565" w:rsidRPr="00922D01" w:rsidRDefault="00547565" w:rsidP="00FA0E7E">
      <w:pPr>
        <w:spacing w:after="0" w:line="240" w:lineRule="auto"/>
        <w:ind w:left="284"/>
        <w:jc w:val="center"/>
        <w:rPr>
          <w:rFonts w:ascii="Century Gothic" w:hAnsi="Century Gothic"/>
          <w:b/>
          <w:bCs/>
          <w:sz w:val="20"/>
          <w:szCs w:val="20"/>
        </w:rPr>
      </w:pPr>
      <w:r w:rsidRPr="00810E7F">
        <w:rPr>
          <w:rFonts w:ascii="Century Gothic" w:hAnsi="Century Gothic"/>
          <w:b/>
          <w:bCs/>
          <w:sz w:val="20"/>
          <w:szCs w:val="20"/>
        </w:rPr>
        <w:t xml:space="preserve">DIRECTION </w:t>
      </w:r>
      <w:r w:rsidR="00FA0E7E">
        <w:rPr>
          <w:rFonts w:ascii="Century Gothic" w:hAnsi="Century Gothic"/>
          <w:b/>
          <w:bCs/>
          <w:sz w:val="20"/>
          <w:szCs w:val="20"/>
        </w:rPr>
        <w:t>ART et CULTURE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304FD8B" w14:textId="77777777" w:rsidR="001F0703" w:rsidRDefault="001F0703" w:rsidP="001F0703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7F7E16" w14:textId="1C2AD2E7" w:rsidR="00547565" w:rsidRDefault="00547565" w:rsidP="001F0703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810E7F">
        <w:rPr>
          <w:rFonts w:ascii="Arial" w:hAnsi="Arial" w:cs="Arial"/>
          <w:b/>
          <w:bCs/>
          <w:sz w:val="20"/>
          <w:szCs w:val="20"/>
        </w:rPr>
        <w:t>Fonction : Directeur</w:t>
      </w:r>
      <w:r w:rsidR="00FA0E7E">
        <w:rPr>
          <w:rFonts w:ascii="Arial" w:hAnsi="Arial" w:cs="Arial"/>
          <w:b/>
          <w:bCs/>
          <w:sz w:val="20"/>
          <w:szCs w:val="20"/>
        </w:rPr>
        <w:t xml:space="preserve"> Art et C</w:t>
      </w:r>
      <w:r w:rsidR="00FA0E7E" w:rsidRPr="00FA0E7E">
        <w:rPr>
          <w:rFonts w:ascii="Arial" w:hAnsi="Arial" w:cs="Arial"/>
          <w:b/>
          <w:bCs/>
          <w:sz w:val="20"/>
          <w:szCs w:val="20"/>
        </w:rPr>
        <w:t>ulture</w:t>
      </w:r>
    </w:p>
    <w:p w14:paraId="6314DB7F" w14:textId="77777777" w:rsidR="00547565" w:rsidRPr="00573759" w:rsidRDefault="00547565" w:rsidP="001F070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35783F" w14:textId="77777777" w:rsidR="00547565" w:rsidRPr="0024511D" w:rsidRDefault="00547565" w:rsidP="001F0703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mallCaps/>
          <w:sz w:val="20"/>
          <w:szCs w:val="20"/>
        </w:rPr>
      </w:pPr>
      <w:r w:rsidRPr="0024511D">
        <w:rPr>
          <w:rFonts w:ascii="Arial" w:hAnsi="Arial" w:cs="Arial"/>
          <w:b/>
          <w:bCs/>
          <w:smallCaps/>
          <w:sz w:val="20"/>
          <w:szCs w:val="20"/>
        </w:rPr>
        <w:t>Position hiérarchique</w:t>
      </w:r>
    </w:p>
    <w:p w14:paraId="4852CBF3" w14:textId="77777777" w:rsidR="00547565" w:rsidRPr="0024511D" w:rsidRDefault="00547565" w:rsidP="001F070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/>
          <w:sz w:val="20"/>
          <w:szCs w:val="20"/>
        </w:rPr>
      </w:pPr>
    </w:p>
    <w:p w14:paraId="2B66F28F" w14:textId="77777777" w:rsidR="00547565" w:rsidRPr="0024511D" w:rsidRDefault="00547565" w:rsidP="001F070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/>
          <w:sz w:val="20"/>
          <w:szCs w:val="20"/>
        </w:rPr>
      </w:pPr>
      <w:r w:rsidRPr="0024511D">
        <w:rPr>
          <w:rFonts w:ascii="Century Gothic" w:hAnsi="Century Gothic"/>
          <w:sz w:val="20"/>
          <w:szCs w:val="20"/>
        </w:rPr>
        <w:t xml:space="preserve">Supérieur hiérarchique (n+1): - </w:t>
      </w:r>
      <w:r>
        <w:rPr>
          <w:rFonts w:ascii="Century Gothic" w:hAnsi="Century Gothic"/>
          <w:sz w:val="20"/>
          <w:szCs w:val="20"/>
        </w:rPr>
        <w:t>Directrice</w:t>
      </w:r>
      <w:r w:rsidRPr="0024511D">
        <w:rPr>
          <w:rFonts w:ascii="Century Gothic" w:hAnsi="Century Gothic"/>
          <w:sz w:val="20"/>
          <w:szCs w:val="20"/>
        </w:rPr>
        <w:t xml:space="preserve"> du Pôle Education-Formation- Culture </w:t>
      </w:r>
    </w:p>
    <w:p w14:paraId="27742427" w14:textId="77777777" w:rsidR="00547565" w:rsidRPr="0024511D" w:rsidRDefault="00547565" w:rsidP="001F070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/>
          <w:sz w:val="20"/>
          <w:szCs w:val="20"/>
        </w:rPr>
      </w:pPr>
    </w:p>
    <w:p w14:paraId="2D9BBB98" w14:textId="1D8837FB" w:rsidR="00547565" w:rsidRPr="0024511D" w:rsidRDefault="001F0703" w:rsidP="00FA0E7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Dépendants directs (n-1): </w:t>
      </w:r>
      <w:r w:rsidR="00547565" w:rsidRPr="0024511D">
        <w:rPr>
          <w:rFonts w:ascii="Century Gothic" w:hAnsi="Century Gothic"/>
          <w:sz w:val="20"/>
          <w:szCs w:val="20"/>
        </w:rPr>
        <w:t>- Chef (</w:t>
      </w:r>
      <w:proofErr w:type="spellStart"/>
      <w:r w:rsidR="00547565" w:rsidRPr="0024511D">
        <w:rPr>
          <w:rFonts w:ascii="Century Gothic" w:hAnsi="Century Gothic"/>
          <w:sz w:val="20"/>
          <w:szCs w:val="20"/>
        </w:rPr>
        <w:t>fe</w:t>
      </w:r>
      <w:proofErr w:type="spellEnd"/>
      <w:r w:rsidR="00547565" w:rsidRPr="0024511D">
        <w:rPr>
          <w:rFonts w:ascii="Century Gothic" w:hAnsi="Century Gothic"/>
          <w:sz w:val="20"/>
          <w:szCs w:val="20"/>
        </w:rPr>
        <w:t>)</w:t>
      </w:r>
      <w:r w:rsidR="00547565">
        <w:rPr>
          <w:rFonts w:ascii="Century Gothic" w:hAnsi="Century Gothic"/>
          <w:sz w:val="20"/>
          <w:szCs w:val="20"/>
        </w:rPr>
        <w:t xml:space="preserve"> du Service </w:t>
      </w:r>
      <w:r w:rsidR="00FA0E7E">
        <w:rPr>
          <w:rFonts w:ascii="Century Gothic" w:hAnsi="Century Gothic"/>
          <w:sz w:val="20"/>
          <w:szCs w:val="20"/>
        </w:rPr>
        <w:t>Centres S</w:t>
      </w:r>
      <w:r w:rsidR="00547565">
        <w:rPr>
          <w:rFonts w:ascii="Century Gothic" w:hAnsi="Century Gothic"/>
          <w:sz w:val="20"/>
          <w:szCs w:val="20"/>
        </w:rPr>
        <w:t>ocio</w:t>
      </w:r>
      <w:r w:rsidR="00FA0E7E">
        <w:rPr>
          <w:rFonts w:ascii="Century Gothic" w:hAnsi="Century Gothic"/>
          <w:sz w:val="20"/>
          <w:szCs w:val="20"/>
        </w:rPr>
        <w:t xml:space="preserve"> </w:t>
      </w:r>
      <w:r w:rsidR="00547565">
        <w:rPr>
          <w:rFonts w:ascii="Century Gothic" w:hAnsi="Century Gothic"/>
          <w:sz w:val="20"/>
          <w:szCs w:val="20"/>
        </w:rPr>
        <w:t>-</w:t>
      </w:r>
      <w:r w:rsidR="00FA0E7E">
        <w:rPr>
          <w:rFonts w:ascii="Century Gothic" w:hAnsi="Century Gothic"/>
          <w:sz w:val="20"/>
          <w:szCs w:val="20"/>
        </w:rPr>
        <w:t xml:space="preserve"> c</w:t>
      </w:r>
      <w:r w:rsidR="00547565">
        <w:rPr>
          <w:rFonts w:ascii="Century Gothic" w:hAnsi="Century Gothic"/>
          <w:sz w:val="20"/>
          <w:szCs w:val="20"/>
        </w:rPr>
        <w:t xml:space="preserve">ulturels </w:t>
      </w:r>
    </w:p>
    <w:p w14:paraId="4A787E60" w14:textId="02689FB4" w:rsidR="00547565" w:rsidRPr="0024511D" w:rsidRDefault="00547565" w:rsidP="00FA0E7E">
      <w:pPr>
        <w:spacing w:after="0" w:line="240" w:lineRule="auto"/>
        <w:ind w:left="284"/>
        <w:rPr>
          <w:rFonts w:ascii="Century Gothic" w:hAnsi="Century Gothic"/>
          <w:sz w:val="20"/>
          <w:szCs w:val="20"/>
        </w:rPr>
      </w:pPr>
      <w:r w:rsidRPr="0024511D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</w:t>
      </w:r>
      <w:r w:rsidR="001F0703">
        <w:rPr>
          <w:rFonts w:ascii="Century Gothic" w:hAnsi="Century Gothic"/>
          <w:sz w:val="20"/>
          <w:szCs w:val="20"/>
        </w:rPr>
        <w:tab/>
      </w:r>
      <w:r w:rsidR="001F0703">
        <w:rPr>
          <w:rFonts w:ascii="Century Gothic" w:hAnsi="Century Gothic"/>
          <w:sz w:val="20"/>
          <w:szCs w:val="20"/>
        </w:rPr>
        <w:tab/>
      </w:r>
      <w:r w:rsidR="001F0703">
        <w:rPr>
          <w:rFonts w:ascii="Century Gothic" w:hAnsi="Century Gothic"/>
          <w:sz w:val="20"/>
          <w:szCs w:val="20"/>
        </w:rPr>
        <w:tab/>
      </w:r>
      <w:r w:rsidR="001F0703">
        <w:rPr>
          <w:rFonts w:ascii="Century Gothic" w:hAnsi="Century Gothic"/>
          <w:sz w:val="20"/>
          <w:szCs w:val="20"/>
        </w:rPr>
        <w:tab/>
      </w:r>
      <w:r w:rsidRPr="0024511D"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>Chef (</w:t>
      </w:r>
      <w:proofErr w:type="spellStart"/>
      <w:r>
        <w:rPr>
          <w:rFonts w:ascii="Century Gothic" w:hAnsi="Century Gothic"/>
          <w:sz w:val="20"/>
          <w:szCs w:val="20"/>
        </w:rPr>
        <w:t>fe</w:t>
      </w:r>
      <w:proofErr w:type="spellEnd"/>
      <w:r>
        <w:rPr>
          <w:rFonts w:ascii="Century Gothic" w:hAnsi="Century Gothic"/>
          <w:sz w:val="20"/>
          <w:szCs w:val="20"/>
        </w:rPr>
        <w:t xml:space="preserve">) du Service </w:t>
      </w:r>
      <w:r w:rsidR="00FA0E7E">
        <w:rPr>
          <w:rFonts w:ascii="Century Gothic" w:hAnsi="Century Gothic"/>
          <w:sz w:val="20"/>
          <w:szCs w:val="20"/>
        </w:rPr>
        <w:t>Animation Culturelle et Artistique</w:t>
      </w:r>
    </w:p>
    <w:p w14:paraId="0B94FFA5" w14:textId="77777777" w:rsidR="00547565" w:rsidRPr="0024511D" w:rsidRDefault="00547565" w:rsidP="001F070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14:paraId="6E201D74" w14:textId="77777777" w:rsidR="00547565" w:rsidRDefault="00547565" w:rsidP="001F0703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mallCaps/>
          <w:sz w:val="20"/>
          <w:szCs w:val="20"/>
        </w:rPr>
      </w:pPr>
      <w:r w:rsidRPr="0024511D">
        <w:rPr>
          <w:rFonts w:ascii="Arial" w:hAnsi="Arial" w:cs="Arial"/>
          <w:b/>
          <w:bCs/>
          <w:smallCaps/>
          <w:sz w:val="20"/>
          <w:szCs w:val="20"/>
        </w:rPr>
        <w:t>Mission</w:t>
      </w:r>
    </w:p>
    <w:p w14:paraId="6116D40A" w14:textId="77777777" w:rsidR="00547565" w:rsidRDefault="00547565" w:rsidP="001F0703">
      <w:pPr>
        <w:spacing w:after="0" w:line="240" w:lineRule="auto"/>
        <w:ind w:left="284"/>
        <w:jc w:val="both"/>
        <w:rPr>
          <w:rFonts w:ascii="Arial" w:hAnsi="Arial" w:cs="Arial"/>
          <w:bCs/>
          <w:smallCaps/>
          <w:sz w:val="20"/>
          <w:szCs w:val="20"/>
        </w:rPr>
      </w:pPr>
    </w:p>
    <w:p w14:paraId="43D168DC" w14:textId="729F8C8E" w:rsidR="00547565" w:rsidRDefault="00547565" w:rsidP="00D10A18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027EBF">
        <w:rPr>
          <w:rFonts w:ascii="Century Gothic" w:hAnsi="Century Gothic"/>
          <w:sz w:val="20"/>
          <w:szCs w:val="20"/>
        </w:rPr>
        <w:t xml:space="preserve">Le Directeur </w:t>
      </w:r>
      <w:r w:rsidR="00D10A18">
        <w:rPr>
          <w:rFonts w:ascii="Century Gothic" w:hAnsi="Century Gothic"/>
          <w:sz w:val="20"/>
          <w:szCs w:val="20"/>
        </w:rPr>
        <w:t>Art et Culture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participe, </w:t>
      </w:r>
      <w:r w:rsidRPr="00621ACA">
        <w:rPr>
          <w:rFonts w:ascii="Century Gothic" w:hAnsi="Century Gothic"/>
          <w:sz w:val="20"/>
          <w:szCs w:val="20"/>
        </w:rPr>
        <w:t>avec le Directeur référent du pôle</w:t>
      </w:r>
      <w:r>
        <w:rPr>
          <w:rFonts w:ascii="Century Gothic" w:hAnsi="Century Gothic"/>
          <w:sz w:val="20"/>
          <w:szCs w:val="20"/>
        </w:rPr>
        <w:t>,</w:t>
      </w:r>
      <w:r w:rsidRPr="00027EBF">
        <w:rPr>
          <w:rFonts w:ascii="Century Gothic" w:hAnsi="Century Gothic"/>
          <w:sz w:val="20"/>
          <w:szCs w:val="20"/>
        </w:rPr>
        <w:t xml:space="preserve"> </w:t>
      </w:r>
      <w:r w:rsidRPr="006C5911">
        <w:rPr>
          <w:rFonts w:ascii="Century Gothic" w:hAnsi="Century Gothic"/>
          <w:sz w:val="20"/>
          <w:szCs w:val="20"/>
        </w:rPr>
        <w:t xml:space="preserve">à </w:t>
      </w:r>
      <w:r w:rsidRPr="00927D49">
        <w:rPr>
          <w:rFonts w:ascii="Century Gothic" w:hAnsi="Century Gothic"/>
          <w:b/>
          <w:sz w:val="20"/>
          <w:szCs w:val="20"/>
        </w:rPr>
        <w:t xml:space="preserve">l'élaboration et à la promotion de la politique culturelle </w:t>
      </w:r>
      <w:r w:rsidRPr="006C5911">
        <w:rPr>
          <w:rFonts w:ascii="Century Gothic" w:hAnsi="Century Gothic"/>
          <w:sz w:val="20"/>
          <w:szCs w:val="20"/>
        </w:rPr>
        <w:t xml:space="preserve">de la </w:t>
      </w:r>
      <w:r>
        <w:rPr>
          <w:rFonts w:ascii="Century Gothic" w:hAnsi="Century Gothic"/>
          <w:sz w:val="20"/>
          <w:szCs w:val="20"/>
        </w:rPr>
        <w:t>Fondation</w:t>
      </w:r>
      <w:r w:rsidRPr="006C5911">
        <w:rPr>
          <w:rFonts w:ascii="Century Gothic" w:hAnsi="Century Gothic"/>
          <w:sz w:val="20"/>
          <w:szCs w:val="20"/>
        </w:rPr>
        <w:t xml:space="preserve">. </w:t>
      </w:r>
      <w:r w:rsidRPr="00927D49">
        <w:rPr>
          <w:rFonts w:ascii="Century Gothic" w:hAnsi="Century Gothic"/>
          <w:b/>
          <w:sz w:val="20"/>
          <w:szCs w:val="20"/>
        </w:rPr>
        <w:t>Il pilote et évalue les projets culturels</w:t>
      </w:r>
      <w:r>
        <w:rPr>
          <w:rFonts w:ascii="Century Gothic" w:hAnsi="Century Gothic"/>
          <w:sz w:val="20"/>
          <w:szCs w:val="20"/>
        </w:rPr>
        <w:t>, a</w:t>
      </w:r>
      <w:r w:rsidRPr="006C5911">
        <w:rPr>
          <w:rFonts w:ascii="Century Gothic" w:hAnsi="Century Gothic"/>
          <w:sz w:val="20"/>
          <w:szCs w:val="20"/>
        </w:rPr>
        <w:t>nime l'ensemble des ressources, des dispositifs et des partenariats en faveur</w:t>
      </w:r>
      <w:r>
        <w:rPr>
          <w:rFonts w:ascii="Century Gothic" w:hAnsi="Century Gothic"/>
          <w:sz w:val="20"/>
          <w:szCs w:val="20"/>
        </w:rPr>
        <w:t xml:space="preserve"> : </w:t>
      </w:r>
      <w:r w:rsidRPr="006C5911">
        <w:rPr>
          <w:rFonts w:ascii="Century Gothic" w:hAnsi="Century Gothic"/>
          <w:sz w:val="20"/>
          <w:szCs w:val="20"/>
        </w:rPr>
        <w:t>du développement</w:t>
      </w:r>
      <w:r>
        <w:rPr>
          <w:rFonts w:ascii="Century Gothic" w:hAnsi="Century Gothic"/>
          <w:sz w:val="20"/>
          <w:szCs w:val="20"/>
        </w:rPr>
        <w:t xml:space="preserve"> </w:t>
      </w:r>
      <w:r w:rsidRPr="006C5911">
        <w:rPr>
          <w:rFonts w:ascii="Century Gothic" w:hAnsi="Century Gothic"/>
          <w:b/>
          <w:sz w:val="20"/>
          <w:szCs w:val="20"/>
        </w:rPr>
        <w:t>d’un réseau de médiathèques et de centre</w:t>
      </w:r>
      <w:r w:rsidR="00C02186">
        <w:rPr>
          <w:rFonts w:ascii="Century Gothic" w:hAnsi="Century Gothic"/>
          <w:b/>
          <w:sz w:val="20"/>
          <w:szCs w:val="20"/>
        </w:rPr>
        <w:t>s</w:t>
      </w:r>
      <w:r w:rsidRPr="006C5911">
        <w:rPr>
          <w:rFonts w:ascii="Century Gothic" w:hAnsi="Century Gothic"/>
          <w:b/>
          <w:sz w:val="20"/>
          <w:szCs w:val="20"/>
        </w:rPr>
        <w:t xml:space="preserve"> socio-culturels</w:t>
      </w:r>
      <w:r>
        <w:rPr>
          <w:rFonts w:ascii="Century Gothic" w:hAnsi="Century Gothic"/>
          <w:b/>
          <w:sz w:val="20"/>
          <w:szCs w:val="20"/>
        </w:rPr>
        <w:t> </w:t>
      </w:r>
      <w:r>
        <w:rPr>
          <w:rFonts w:ascii="Century Gothic" w:hAnsi="Century Gothic"/>
          <w:sz w:val="20"/>
          <w:szCs w:val="20"/>
        </w:rPr>
        <w:t xml:space="preserve">; et de </w:t>
      </w:r>
      <w:r w:rsidRPr="006C5911">
        <w:rPr>
          <w:rFonts w:ascii="Century Gothic" w:hAnsi="Century Gothic"/>
          <w:b/>
          <w:sz w:val="20"/>
          <w:szCs w:val="20"/>
        </w:rPr>
        <w:t>la médiation et la diffusion culturelles</w:t>
      </w:r>
      <w:r>
        <w:rPr>
          <w:rFonts w:ascii="Century Gothic" w:hAnsi="Century Gothic"/>
          <w:b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Les principaux objectifs de la Direction sont :</w:t>
      </w:r>
    </w:p>
    <w:p w14:paraId="53B0A8F8" w14:textId="77777777" w:rsidR="00547565" w:rsidRPr="00927D49" w:rsidRDefault="00547565" w:rsidP="001F0703">
      <w:pPr>
        <w:spacing w:after="0" w:line="240" w:lineRule="auto"/>
        <w:ind w:left="284"/>
        <w:rPr>
          <w:rFonts w:ascii="Times" w:eastAsia="Times New Roman" w:hAnsi="Times" w:cs="Times New Roman"/>
          <w:sz w:val="20"/>
          <w:szCs w:val="20"/>
          <w:lang w:val="fr-MA" w:eastAsia="fr-FR"/>
        </w:rPr>
      </w:pPr>
    </w:p>
    <w:p w14:paraId="3B4F2542" w14:textId="77777777" w:rsidR="00547565" w:rsidRDefault="00547565" w:rsidP="001F0703">
      <w:pPr>
        <w:numPr>
          <w:ilvl w:val="0"/>
          <w:numId w:val="7"/>
        </w:numPr>
        <w:spacing w:after="0" w:line="240" w:lineRule="auto"/>
        <w:ind w:left="1701"/>
        <w:rPr>
          <w:rFonts w:ascii="Century Gothic" w:hAnsi="Century Gothic"/>
          <w:sz w:val="20"/>
          <w:szCs w:val="20"/>
        </w:rPr>
      </w:pPr>
      <w:r w:rsidRPr="00DF4B0D">
        <w:rPr>
          <w:rFonts w:ascii="Century Gothic" w:hAnsi="Century Gothic"/>
          <w:sz w:val="20"/>
          <w:szCs w:val="20"/>
        </w:rPr>
        <w:t>Création et mise en service d’équipements culturels dans toutes les régions du Maroc</w:t>
      </w:r>
      <w:r>
        <w:rPr>
          <w:rFonts w:ascii="Century Gothic" w:hAnsi="Century Gothic"/>
          <w:sz w:val="20"/>
          <w:szCs w:val="20"/>
        </w:rPr>
        <w:t>.</w:t>
      </w:r>
      <w:r w:rsidRPr="00DF4B0D">
        <w:rPr>
          <w:rFonts w:ascii="Century Gothic" w:hAnsi="Century Gothic"/>
          <w:sz w:val="20"/>
          <w:szCs w:val="20"/>
        </w:rPr>
        <w:t xml:space="preserve"> </w:t>
      </w:r>
    </w:p>
    <w:p w14:paraId="665535C8" w14:textId="7E086EBD" w:rsidR="00547565" w:rsidRPr="00B9542E" w:rsidRDefault="00C02186" w:rsidP="001F0703">
      <w:pPr>
        <w:numPr>
          <w:ilvl w:val="0"/>
          <w:numId w:val="7"/>
        </w:numPr>
        <w:spacing w:after="0" w:line="240" w:lineRule="auto"/>
        <w:ind w:left="170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Développement d’outils et de </w:t>
      </w:r>
      <w:r w:rsidR="00547565" w:rsidRPr="00B9542E">
        <w:rPr>
          <w:rFonts w:ascii="Century Gothic" w:hAnsi="Century Gothic"/>
          <w:sz w:val="20"/>
          <w:szCs w:val="20"/>
        </w:rPr>
        <w:t xml:space="preserve">contenus </w:t>
      </w:r>
      <w:r w:rsidR="00547565">
        <w:rPr>
          <w:rFonts w:ascii="Century Gothic" w:hAnsi="Century Gothic"/>
          <w:sz w:val="20"/>
          <w:szCs w:val="20"/>
        </w:rPr>
        <w:t xml:space="preserve">culturels </w:t>
      </w:r>
      <w:r w:rsidR="00547565" w:rsidRPr="00B9542E">
        <w:rPr>
          <w:rFonts w:ascii="Century Gothic" w:hAnsi="Century Gothic"/>
          <w:sz w:val="20"/>
          <w:szCs w:val="20"/>
        </w:rPr>
        <w:t>et</w:t>
      </w:r>
      <w:r w:rsidR="00547565">
        <w:rPr>
          <w:rFonts w:ascii="Century Gothic" w:hAnsi="Century Gothic"/>
          <w:sz w:val="20"/>
          <w:szCs w:val="20"/>
        </w:rPr>
        <w:t xml:space="preserve"> leur diffusion sur des canaux </w:t>
      </w:r>
      <w:r w:rsidR="00547565" w:rsidRPr="00B9542E">
        <w:rPr>
          <w:rFonts w:ascii="Century Gothic" w:hAnsi="Century Gothic"/>
          <w:sz w:val="20"/>
          <w:szCs w:val="20"/>
        </w:rPr>
        <w:t>dédiés (Radio web, Site</w:t>
      </w:r>
      <w:r>
        <w:rPr>
          <w:rFonts w:ascii="Century Gothic" w:hAnsi="Century Gothic"/>
          <w:sz w:val="20"/>
          <w:szCs w:val="20"/>
        </w:rPr>
        <w:t>s</w:t>
      </w:r>
      <w:r w:rsidR="00547565" w:rsidRPr="00B9542E">
        <w:rPr>
          <w:rFonts w:ascii="Century Gothic" w:hAnsi="Century Gothic"/>
          <w:sz w:val="20"/>
          <w:szCs w:val="20"/>
        </w:rPr>
        <w:t>, Réseaux sociaux ….).</w:t>
      </w:r>
    </w:p>
    <w:p w14:paraId="6DFD2D91" w14:textId="77777777" w:rsidR="00547565" w:rsidRDefault="00547565" w:rsidP="001F0703">
      <w:pPr>
        <w:numPr>
          <w:ilvl w:val="0"/>
          <w:numId w:val="7"/>
        </w:numPr>
        <w:spacing w:after="0" w:line="240" w:lineRule="auto"/>
        <w:ind w:left="1701"/>
        <w:rPr>
          <w:rFonts w:ascii="Century Gothic" w:hAnsi="Century Gothic"/>
          <w:sz w:val="20"/>
          <w:szCs w:val="20"/>
        </w:rPr>
      </w:pPr>
      <w:r w:rsidRPr="00B9542E">
        <w:rPr>
          <w:rFonts w:ascii="Century Gothic" w:hAnsi="Century Gothic"/>
          <w:sz w:val="20"/>
          <w:szCs w:val="20"/>
        </w:rPr>
        <w:t>Programmation d’animations, d’ateliers et de rencontres culturelles.</w:t>
      </w:r>
    </w:p>
    <w:p w14:paraId="24CA13CE" w14:textId="77777777" w:rsidR="00547565" w:rsidRPr="00B9542E" w:rsidRDefault="00547565" w:rsidP="001F0703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776690B0" w14:textId="77777777" w:rsidR="00547565" w:rsidRPr="006F1ED3" w:rsidRDefault="00547565" w:rsidP="001F0703">
      <w:pPr>
        <w:pStyle w:val="Paragraphedeliste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mallCaps/>
          <w:sz w:val="20"/>
          <w:szCs w:val="20"/>
        </w:rPr>
      </w:pPr>
      <w:r w:rsidRPr="006F1ED3">
        <w:rPr>
          <w:rFonts w:ascii="Arial" w:hAnsi="Arial" w:cs="Arial"/>
          <w:b/>
          <w:bCs/>
          <w:smallCaps/>
          <w:sz w:val="20"/>
          <w:szCs w:val="20"/>
        </w:rPr>
        <w:t xml:space="preserve">Principales Activités </w:t>
      </w:r>
    </w:p>
    <w:p w14:paraId="34C99B63" w14:textId="77777777" w:rsidR="00547565" w:rsidRPr="006F1ED3" w:rsidRDefault="00547565" w:rsidP="001F07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mallCaps/>
          <w:sz w:val="20"/>
          <w:szCs w:val="20"/>
        </w:rPr>
      </w:pPr>
    </w:p>
    <w:p w14:paraId="355AEAB9" w14:textId="77777777" w:rsidR="00547565" w:rsidRDefault="00547565" w:rsidP="001F0703">
      <w:pPr>
        <w:spacing w:after="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A960FD">
        <w:rPr>
          <w:rFonts w:ascii="Century Gothic" w:hAnsi="Century Gothic"/>
          <w:b/>
          <w:sz w:val="20"/>
          <w:szCs w:val="20"/>
        </w:rPr>
        <w:t xml:space="preserve">Au niveau opérationnel : </w:t>
      </w:r>
    </w:p>
    <w:p w14:paraId="7BEB992A" w14:textId="77777777" w:rsidR="001F0703" w:rsidRPr="00A960FD" w:rsidRDefault="001F0703" w:rsidP="001F0703">
      <w:pPr>
        <w:spacing w:after="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14:paraId="185FD7EC" w14:textId="77777777" w:rsidR="00CB0ADF" w:rsidRDefault="00547565" w:rsidP="00CB0ADF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 w:rsidRPr="006F1ED3">
        <w:rPr>
          <w:rFonts w:ascii="Century Gothic" w:hAnsi="Century Gothic"/>
          <w:sz w:val="20"/>
          <w:szCs w:val="20"/>
        </w:rPr>
        <w:t xml:space="preserve">Prendre en compte et analyser </w:t>
      </w:r>
      <w:r>
        <w:rPr>
          <w:rFonts w:ascii="Century Gothic" w:hAnsi="Century Gothic"/>
          <w:sz w:val="20"/>
          <w:szCs w:val="20"/>
        </w:rPr>
        <w:t xml:space="preserve">toutes </w:t>
      </w:r>
      <w:r w:rsidRPr="006F1ED3">
        <w:rPr>
          <w:rFonts w:ascii="Century Gothic" w:hAnsi="Century Gothic"/>
          <w:sz w:val="20"/>
          <w:szCs w:val="20"/>
        </w:rPr>
        <w:t>les composantes</w:t>
      </w:r>
      <w:r>
        <w:rPr>
          <w:rFonts w:ascii="Century Gothic" w:hAnsi="Century Gothic"/>
          <w:sz w:val="20"/>
          <w:szCs w:val="20"/>
        </w:rPr>
        <w:t xml:space="preserve"> socio-économiques et politiques</w:t>
      </w:r>
      <w:r w:rsidRPr="006F1ED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pour l’implémentation des projets culturels dédiés à la famille de l’enseignement dans toutes les régions du Maroc.</w:t>
      </w:r>
    </w:p>
    <w:p w14:paraId="2FEB2F5C" w14:textId="77777777" w:rsidR="00CB0ADF" w:rsidRDefault="00CB0ADF" w:rsidP="00CB0ADF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6C849FDB" w14:textId="0963905F" w:rsidR="00547565" w:rsidRPr="00CB0ADF" w:rsidRDefault="00547565" w:rsidP="00CB0ADF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 w:rsidRPr="00CB0ADF">
        <w:rPr>
          <w:rFonts w:ascii="Century Gothic" w:hAnsi="Century Gothic"/>
          <w:sz w:val="20"/>
          <w:szCs w:val="20"/>
        </w:rPr>
        <w:t xml:space="preserve">Analyser les besoins culturels des adhérents et leur famille </w:t>
      </w:r>
      <w:r w:rsidR="00C02186">
        <w:rPr>
          <w:rFonts w:ascii="Century Gothic" w:hAnsi="Century Gothic"/>
          <w:sz w:val="20"/>
          <w:szCs w:val="20"/>
        </w:rPr>
        <w:t xml:space="preserve">en matière de formation, </w:t>
      </w:r>
      <w:r w:rsidR="00CB0ADF">
        <w:rPr>
          <w:rFonts w:ascii="Century Gothic" w:hAnsi="Century Gothic"/>
          <w:sz w:val="20"/>
          <w:szCs w:val="20"/>
        </w:rPr>
        <w:t>d’</w:t>
      </w:r>
      <w:r w:rsidR="00CB0ADF" w:rsidRPr="00CB0ADF">
        <w:rPr>
          <w:rFonts w:ascii="Century Gothic" w:hAnsi="Century Gothic"/>
          <w:sz w:val="20"/>
          <w:szCs w:val="20"/>
        </w:rPr>
        <w:t>information culture</w:t>
      </w:r>
      <w:r w:rsidR="00CB0ADF">
        <w:rPr>
          <w:rFonts w:ascii="Century Gothic" w:hAnsi="Century Gothic"/>
          <w:sz w:val="20"/>
          <w:szCs w:val="20"/>
        </w:rPr>
        <w:t>lles</w:t>
      </w:r>
      <w:r w:rsidR="00CB0ADF" w:rsidRPr="00CB0ADF">
        <w:rPr>
          <w:rFonts w:ascii="Century Gothic" w:hAnsi="Century Gothic"/>
          <w:sz w:val="20"/>
          <w:szCs w:val="20"/>
        </w:rPr>
        <w:t> </w:t>
      </w:r>
      <w:r w:rsidRPr="00CB0ADF">
        <w:rPr>
          <w:rFonts w:ascii="Century Gothic" w:hAnsi="Century Gothic"/>
          <w:sz w:val="20"/>
          <w:szCs w:val="20"/>
        </w:rPr>
        <w:t>et développer une offre adaptée.</w:t>
      </w:r>
    </w:p>
    <w:p w14:paraId="36F580AE" w14:textId="77777777" w:rsidR="00CB0ADF" w:rsidRPr="00CB0ADF" w:rsidRDefault="00CB0ADF" w:rsidP="00CB0ADF">
      <w:pPr>
        <w:spacing w:after="0" w:line="240" w:lineRule="auto"/>
        <w:jc w:val="both"/>
        <w:outlineLvl w:val="0"/>
        <w:rPr>
          <w:rFonts w:ascii="Century Gothic" w:hAnsi="Century Gothic"/>
          <w:sz w:val="20"/>
          <w:szCs w:val="20"/>
        </w:rPr>
      </w:pPr>
    </w:p>
    <w:p w14:paraId="03567140" w14:textId="77777777" w:rsidR="00547565" w:rsidRDefault="00547565" w:rsidP="001F0703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 w:rsidRPr="00C564FF">
        <w:rPr>
          <w:rFonts w:ascii="Century Gothic" w:hAnsi="Century Gothic"/>
          <w:sz w:val="20"/>
          <w:szCs w:val="20"/>
        </w:rPr>
        <w:t>Intégrer les projets culturels de la Fondation à l’offre culturelle globale dans chaque ré</w:t>
      </w:r>
      <w:r>
        <w:rPr>
          <w:rFonts w:ascii="Century Gothic" w:hAnsi="Century Gothic"/>
          <w:sz w:val="20"/>
          <w:szCs w:val="20"/>
        </w:rPr>
        <w:t>gion. Cette action implique l’identification des acteurs et intervenants pour nouer des relations de collaboration et assurer une cohérence des actions culturelles régionales.</w:t>
      </w:r>
    </w:p>
    <w:p w14:paraId="26435627" w14:textId="77777777" w:rsidR="00547565" w:rsidRDefault="00547565" w:rsidP="001F0703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004CEEF6" w14:textId="77777777" w:rsidR="00547565" w:rsidRPr="00E335C0" w:rsidRDefault="00547565" w:rsidP="001F0703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 w:rsidRPr="00E335C0">
        <w:rPr>
          <w:rFonts w:ascii="Century Gothic" w:hAnsi="Century Gothic"/>
          <w:sz w:val="20"/>
          <w:szCs w:val="20"/>
        </w:rPr>
        <w:t xml:space="preserve">Formaliser les projets de développement culturel </w:t>
      </w:r>
      <w:r>
        <w:rPr>
          <w:rFonts w:ascii="Century Gothic" w:hAnsi="Century Gothic"/>
          <w:sz w:val="20"/>
          <w:szCs w:val="20"/>
        </w:rPr>
        <w:t>et les d</w:t>
      </w:r>
      <w:r w:rsidRPr="00E335C0">
        <w:rPr>
          <w:rFonts w:ascii="Century Gothic" w:hAnsi="Century Gothic"/>
          <w:sz w:val="20"/>
          <w:szCs w:val="20"/>
        </w:rPr>
        <w:t>écliner en programme d'actions</w:t>
      </w:r>
      <w:r>
        <w:rPr>
          <w:rFonts w:ascii="Century Gothic" w:hAnsi="Century Gothic"/>
          <w:sz w:val="20"/>
          <w:szCs w:val="20"/>
        </w:rPr>
        <w:t>.</w:t>
      </w:r>
    </w:p>
    <w:p w14:paraId="22781036" w14:textId="77777777" w:rsidR="00547565" w:rsidRDefault="00547565" w:rsidP="001F0703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7312ADF9" w14:textId="77777777" w:rsidR="00547565" w:rsidRDefault="00547565" w:rsidP="001F0703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Piloter la réalisation des projets, en coordination avec les entités concernées de la Fondation, et assurer leur </w:t>
      </w:r>
      <w:r w:rsidRPr="006F1ED3">
        <w:rPr>
          <w:rFonts w:ascii="Century Gothic" w:hAnsi="Century Gothic"/>
          <w:sz w:val="20"/>
          <w:szCs w:val="20"/>
        </w:rPr>
        <w:t>faisabilité t</w:t>
      </w:r>
      <w:r>
        <w:rPr>
          <w:rFonts w:ascii="Century Gothic" w:hAnsi="Century Gothic"/>
          <w:sz w:val="20"/>
          <w:szCs w:val="20"/>
        </w:rPr>
        <w:t>echnique, économique, juridique…</w:t>
      </w:r>
    </w:p>
    <w:p w14:paraId="2EA92730" w14:textId="77777777" w:rsidR="00547565" w:rsidRPr="006F1ED3" w:rsidRDefault="00547565" w:rsidP="001F0703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2A512E7C" w14:textId="77777777" w:rsidR="00547565" w:rsidRDefault="00547565" w:rsidP="001F0703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Piloter, c</w:t>
      </w:r>
      <w:r w:rsidRPr="006F1ED3">
        <w:rPr>
          <w:rFonts w:ascii="Century Gothic" w:hAnsi="Century Gothic"/>
          <w:sz w:val="20"/>
          <w:szCs w:val="20"/>
        </w:rPr>
        <w:t>ontrôler et sécuriser l'ensemble des procédures administratives liées à la</w:t>
      </w:r>
      <w:r>
        <w:rPr>
          <w:rFonts w:ascii="Century Gothic" w:hAnsi="Century Gothic"/>
          <w:sz w:val="20"/>
          <w:szCs w:val="20"/>
        </w:rPr>
        <w:t xml:space="preserve"> réalisation des projets culturels et à leur</w:t>
      </w:r>
      <w:r w:rsidRPr="006F1ED3">
        <w:rPr>
          <w:rFonts w:ascii="Century Gothic" w:hAnsi="Century Gothic"/>
          <w:sz w:val="20"/>
          <w:szCs w:val="20"/>
        </w:rPr>
        <w:t xml:space="preserve"> mise en </w:t>
      </w:r>
      <w:r>
        <w:rPr>
          <w:rFonts w:ascii="Century Gothic" w:hAnsi="Century Gothic"/>
          <w:sz w:val="20"/>
          <w:szCs w:val="20"/>
        </w:rPr>
        <w:t>service.</w:t>
      </w:r>
    </w:p>
    <w:p w14:paraId="077120EB" w14:textId="77777777" w:rsidR="00547565" w:rsidRPr="006F1ED3" w:rsidRDefault="00547565" w:rsidP="001F0703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1A0890FE" w14:textId="77777777" w:rsidR="00547565" w:rsidRDefault="00547565" w:rsidP="001F0703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 w:rsidRPr="006F1ED3">
        <w:rPr>
          <w:rFonts w:ascii="Century Gothic" w:hAnsi="Century Gothic"/>
          <w:sz w:val="20"/>
          <w:szCs w:val="20"/>
        </w:rPr>
        <w:t>Arbitrer et opérer des choix et techniques en matière d'aménagement, d'équipement et de programmation artistique et culturelle</w:t>
      </w:r>
      <w:r>
        <w:rPr>
          <w:rFonts w:ascii="Century Gothic" w:hAnsi="Century Gothic"/>
          <w:sz w:val="20"/>
          <w:szCs w:val="20"/>
        </w:rPr>
        <w:t>.</w:t>
      </w:r>
    </w:p>
    <w:p w14:paraId="55AF2DE6" w14:textId="77777777" w:rsidR="00547565" w:rsidRPr="0012265B" w:rsidRDefault="00547565" w:rsidP="001F0703">
      <w:p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3C80B14A" w14:textId="77777777" w:rsidR="00547565" w:rsidRDefault="00547565" w:rsidP="001F0703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Définir </w:t>
      </w:r>
      <w:r w:rsidRPr="006F1ED3">
        <w:rPr>
          <w:rFonts w:ascii="Century Gothic" w:hAnsi="Century Gothic"/>
          <w:sz w:val="20"/>
          <w:szCs w:val="20"/>
        </w:rPr>
        <w:t>avec la hiérarchie les moyens de la mise en œuvre</w:t>
      </w:r>
      <w:r>
        <w:rPr>
          <w:rFonts w:ascii="Century Gothic" w:hAnsi="Century Gothic"/>
          <w:sz w:val="20"/>
          <w:szCs w:val="20"/>
        </w:rPr>
        <w:t xml:space="preserve"> des projets culturels.</w:t>
      </w:r>
    </w:p>
    <w:p w14:paraId="301E2A77" w14:textId="77777777" w:rsidR="00547565" w:rsidRPr="006F1ED3" w:rsidRDefault="00547565" w:rsidP="001F0703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104FF51E" w14:textId="77777777" w:rsidR="00547565" w:rsidRDefault="00547565" w:rsidP="001F0703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 w:rsidRPr="006F1ED3">
        <w:rPr>
          <w:rFonts w:ascii="Century Gothic" w:hAnsi="Century Gothic"/>
          <w:sz w:val="20"/>
          <w:szCs w:val="20"/>
        </w:rPr>
        <w:t>Concevoir et piloter</w:t>
      </w:r>
      <w:r>
        <w:rPr>
          <w:rFonts w:ascii="Century Gothic" w:hAnsi="Century Gothic"/>
          <w:sz w:val="20"/>
          <w:szCs w:val="20"/>
        </w:rPr>
        <w:t>, avec l’aide de la Direction de la communication et du marketing de la Fondation,</w:t>
      </w:r>
      <w:r w:rsidRPr="006F1ED3">
        <w:rPr>
          <w:rFonts w:ascii="Century Gothic" w:hAnsi="Century Gothic"/>
          <w:sz w:val="20"/>
          <w:szCs w:val="20"/>
        </w:rPr>
        <w:t xml:space="preserve"> la stratégie de communication culturelle </w:t>
      </w:r>
      <w:r>
        <w:rPr>
          <w:rFonts w:ascii="Century Gothic" w:hAnsi="Century Gothic"/>
          <w:sz w:val="20"/>
          <w:szCs w:val="20"/>
        </w:rPr>
        <w:t xml:space="preserve">pour l’élargissement des publics et superviser la </w:t>
      </w:r>
      <w:r w:rsidRPr="006F1ED3">
        <w:rPr>
          <w:rFonts w:ascii="Century Gothic" w:hAnsi="Century Gothic"/>
          <w:sz w:val="20"/>
          <w:szCs w:val="20"/>
        </w:rPr>
        <w:t>création de supports de communication</w:t>
      </w:r>
      <w:r>
        <w:rPr>
          <w:rFonts w:ascii="Century Gothic" w:hAnsi="Century Gothic"/>
          <w:sz w:val="20"/>
          <w:szCs w:val="20"/>
        </w:rPr>
        <w:t>.</w:t>
      </w:r>
    </w:p>
    <w:p w14:paraId="667B4A3A" w14:textId="77777777" w:rsidR="00547565" w:rsidRPr="00A960FD" w:rsidRDefault="00547565" w:rsidP="001F0703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22DB741B" w14:textId="77777777" w:rsidR="00547565" w:rsidRPr="00A960FD" w:rsidRDefault="00547565" w:rsidP="001F0703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72620">
        <w:rPr>
          <w:rFonts w:ascii="Century Gothic" w:hAnsi="Century Gothic"/>
          <w:sz w:val="20"/>
          <w:szCs w:val="20"/>
        </w:rPr>
        <w:t xml:space="preserve">Prospecter et concrétiser les opportunités de partenariats et/ou de coopérations </w:t>
      </w:r>
      <w:r>
        <w:rPr>
          <w:rFonts w:ascii="Century Gothic" w:hAnsi="Century Gothic"/>
          <w:sz w:val="20"/>
          <w:szCs w:val="20"/>
        </w:rPr>
        <w:t>nationales ou internationales, avec des opérateurs publics ou privés pour le</w:t>
      </w:r>
      <w:r w:rsidRPr="00C72620">
        <w:rPr>
          <w:rFonts w:ascii="Century Gothic" w:hAnsi="Century Gothic"/>
          <w:sz w:val="20"/>
          <w:szCs w:val="20"/>
        </w:rPr>
        <w:t xml:space="preserve"> développement </w:t>
      </w:r>
      <w:r>
        <w:rPr>
          <w:rFonts w:ascii="Century Gothic" w:hAnsi="Century Gothic"/>
          <w:sz w:val="20"/>
          <w:szCs w:val="20"/>
        </w:rPr>
        <w:t xml:space="preserve">et la mise en œuvre </w:t>
      </w:r>
      <w:r w:rsidRPr="00C72620">
        <w:rPr>
          <w:rFonts w:ascii="Century Gothic" w:hAnsi="Century Gothic"/>
          <w:sz w:val="20"/>
          <w:szCs w:val="20"/>
        </w:rPr>
        <w:t xml:space="preserve">des projets </w:t>
      </w:r>
      <w:r>
        <w:rPr>
          <w:rFonts w:ascii="Century Gothic" w:hAnsi="Century Gothic"/>
          <w:sz w:val="20"/>
          <w:szCs w:val="20"/>
        </w:rPr>
        <w:t>culturels</w:t>
      </w:r>
      <w:r w:rsidRPr="00C72620">
        <w:rPr>
          <w:rFonts w:ascii="Century Gothic" w:hAnsi="Century Gothic"/>
          <w:sz w:val="20"/>
          <w:szCs w:val="20"/>
        </w:rPr>
        <w:t>.</w:t>
      </w:r>
    </w:p>
    <w:p w14:paraId="5801EBE6" w14:textId="77777777" w:rsidR="001F0703" w:rsidRDefault="001F0703" w:rsidP="001F0703">
      <w:pPr>
        <w:spacing w:after="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14:paraId="5CC3CA51" w14:textId="77777777" w:rsidR="001F0703" w:rsidRDefault="001F0703" w:rsidP="001F0703">
      <w:pPr>
        <w:spacing w:after="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14:paraId="5E35779D" w14:textId="77777777" w:rsidR="001F0703" w:rsidRDefault="001F0703" w:rsidP="001F0703">
      <w:pPr>
        <w:spacing w:after="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14:paraId="443ABB58" w14:textId="77777777" w:rsidR="001F0703" w:rsidRDefault="001F0703" w:rsidP="001F0703">
      <w:pPr>
        <w:spacing w:after="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14:paraId="1C31FBBC" w14:textId="77777777" w:rsidR="001F0703" w:rsidRDefault="001F0703" w:rsidP="001F0703">
      <w:pPr>
        <w:spacing w:after="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14:paraId="449309D4" w14:textId="77777777" w:rsidR="001F0703" w:rsidRDefault="001F0703" w:rsidP="001F0703">
      <w:pPr>
        <w:spacing w:after="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14:paraId="57ECDC23" w14:textId="77777777" w:rsidR="00547565" w:rsidRPr="00A960FD" w:rsidRDefault="00547565" w:rsidP="001F0703">
      <w:pPr>
        <w:spacing w:after="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Au niveau managéria</w:t>
      </w:r>
      <w:r w:rsidRPr="00A960FD">
        <w:rPr>
          <w:rFonts w:ascii="Century Gothic" w:hAnsi="Century Gothic"/>
          <w:b/>
          <w:sz w:val="20"/>
          <w:szCs w:val="20"/>
        </w:rPr>
        <w:t xml:space="preserve">l : </w:t>
      </w:r>
    </w:p>
    <w:p w14:paraId="34C6078D" w14:textId="77777777" w:rsidR="00547565" w:rsidRDefault="00547565" w:rsidP="001F0703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2C1C8816" w14:textId="77777777" w:rsidR="00547565" w:rsidRDefault="00547565" w:rsidP="001F0703">
      <w:pPr>
        <w:pStyle w:val="Paragraphedeliste"/>
        <w:numPr>
          <w:ilvl w:val="0"/>
          <w:numId w:val="4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 w:rsidRPr="00227EDF">
        <w:rPr>
          <w:rFonts w:ascii="Century Gothic" w:hAnsi="Century Gothic"/>
          <w:sz w:val="20"/>
          <w:szCs w:val="20"/>
        </w:rPr>
        <w:t xml:space="preserve">Collaborer, avec le Directeur référent du pôle, pour définir l’organisation et les moyens humains et matériels nécessaires à l’exécution optimale des missions de la Direction. </w:t>
      </w:r>
    </w:p>
    <w:p w14:paraId="5D9D81FE" w14:textId="77777777" w:rsidR="00547565" w:rsidRDefault="00547565" w:rsidP="001F0703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7E90CA7B" w14:textId="77777777" w:rsidR="00547565" w:rsidRPr="00227EDF" w:rsidRDefault="00547565" w:rsidP="001F0703">
      <w:pPr>
        <w:pStyle w:val="Paragraphedeliste"/>
        <w:numPr>
          <w:ilvl w:val="0"/>
          <w:numId w:val="4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 w:rsidRPr="00227EDF">
        <w:rPr>
          <w:rFonts w:ascii="Century Gothic" w:hAnsi="Century Gothic"/>
          <w:sz w:val="20"/>
          <w:szCs w:val="20"/>
        </w:rPr>
        <w:t>Participer à la définition des règlements, rédiger les procédures de fonctionnement et veiller à leurs applications.</w:t>
      </w:r>
    </w:p>
    <w:p w14:paraId="13B4CF64" w14:textId="77777777" w:rsidR="00547565" w:rsidRPr="00227EDF" w:rsidRDefault="00547565" w:rsidP="001F0703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1A84E8CD" w14:textId="77777777" w:rsidR="00547565" w:rsidRPr="00227EDF" w:rsidRDefault="00547565" w:rsidP="001F0703">
      <w:pPr>
        <w:pStyle w:val="Paragraphedeliste"/>
        <w:numPr>
          <w:ilvl w:val="0"/>
          <w:numId w:val="4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 w:rsidRPr="00227EDF">
        <w:rPr>
          <w:rFonts w:ascii="Century Gothic" w:hAnsi="Century Gothic"/>
          <w:sz w:val="20"/>
          <w:szCs w:val="20"/>
        </w:rPr>
        <w:t>Etablir</w:t>
      </w:r>
      <w:r>
        <w:rPr>
          <w:rFonts w:ascii="Century Gothic" w:hAnsi="Century Gothic"/>
          <w:sz w:val="20"/>
          <w:szCs w:val="20"/>
        </w:rPr>
        <w:t>, sous la supervision du</w:t>
      </w:r>
      <w:r w:rsidRPr="00227EDF">
        <w:rPr>
          <w:rFonts w:ascii="Century Gothic" w:hAnsi="Century Gothic"/>
          <w:sz w:val="20"/>
          <w:szCs w:val="20"/>
        </w:rPr>
        <w:t xml:space="preserve"> Directeur référent du pôle</w:t>
      </w:r>
      <w:r>
        <w:rPr>
          <w:rFonts w:ascii="Century Gothic" w:hAnsi="Century Gothic"/>
          <w:sz w:val="20"/>
          <w:szCs w:val="20"/>
        </w:rPr>
        <w:t xml:space="preserve">, </w:t>
      </w:r>
      <w:r w:rsidRPr="00227EDF">
        <w:rPr>
          <w:rFonts w:ascii="Century Gothic" w:hAnsi="Century Gothic"/>
          <w:sz w:val="20"/>
          <w:szCs w:val="20"/>
        </w:rPr>
        <w:t xml:space="preserve">les budgets annuels de fonctionnement et d’investissement, mettre en place un système de </w:t>
      </w:r>
      <w:proofErr w:type="spellStart"/>
      <w:r w:rsidRPr="00227EDF">
        <w:rPr>
          <w:rFonts w:ascii="Century Gothic" w:hAnsi="Century Gothic"/>
          <w:sz w:val="20"/>
          <w:szCs w:val="20"/>
        </w:rPr>
        <w:t>reporting</w:t>
      </w:r>
      <w:proofErr w:type="spellEnd"/>
      <w:r w:rsidRPr="00227EDF">
        <w:rPr>
          <w:rFonts w:ascii="Century Gothic" w:hAnsi="Century Gothic"/>
          <w:sz w:val="20"/>
          <w:szCs w:val="20"/>
        </w:rPr>
        <w:t xml:space="preserve"> et rédiger les rapports d’activités périodiques.  </w:t>
      </w:r>
    </w:p>
    <w:p w14:paraId="77E3C029" w14:textId="77777777" w:rsidR="00547565" w:rsidRPr="000621C3" w:rsidRDefault="00547565" w:rsidP="001F0703">
      <w:p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774FCDDE" w14:textId="77777777" w:rsidR="00547565" w:rsidRDefault="00547565" w:rsidP="001F0703">
      <w:pPr>
        <w:pStyle w:val="Paragraphedeliste"/>
        <w:numPr>
          <w:ilvl w:val="0"/>
          <w:numId w:val="4"/>
        </w:num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  <w:r w:rsidRPr="00227EDF">
        <w:rPr>
          <w:rFonts w:ascii="Century Gothic" w:hAnsi="Century Gothic"/>
          <w:sz w:val="20"/>
          <w:szCs w:val="20"/>
        </w:rPr>
        <w:t xml:space="preserve">Superviser et animer l’équipe relevant de la Direction:  </w:t>
      </w:r>
    </w:p>
    <w:p w14:paraId="4B99A9EB" w14:textId="77777777" w:rsidR="00547565" w:rsidRPr="00227EDF" w:rsidRDefault="00547565" w:rsidP="001F0703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61188857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701"/>
        <w:rPr>
          <w:rFonts w:ascii="Century Gothic" w:hAnsi="Century Gothic"/>
          <w:sz w:val="20"/>
          <w:szCs w:val="20"/>
        </w:rPr>
      </w:pPr>
      <w:r w:rsidRPr="00227EDF">
        <w:rPr>
          <w:rFonts w:ascii="Century Gothic" w:hAnsi="Century Gothic"/>
          <w:sz w:val="20"/>
          <w:szCs w:val="20"/>
        </w:rPr>
        <w:t>Etablir les descriptions de post</w:t>
      </w:r>
      <w:r>
        <w:rPr>
          <w:rFonts w:ascii="Century Gothic" w:hAnsi="Century Gothic"/>
          <w:sz w:val="20"/>
          <w:szCs w:val="20"/>
        </w:rPr>
        <w:t>es et veiller à leur mise à</w:t>
      </w:r>
      <w:r w:rsidRPr="00227EDF">
        <w:rPr>
          <w:rFonts w:ascii="Century Gothic" w:hAnsi="Century Gothic"/>
          <w:sz w:val="20"/>
          <w:szCs w:val="20"/>
        </w:rPr>
        <w:t xml:space="preserve"> jour </w:t>
      </w:r>
    </w:p>
    <w:p w14:paraId="053367FF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701"/>
        <w:rPr>
          <w:rFonts w:ascii="Century Gothic" w:hAnsi="Century Gothic"/>
          <w:sz w:val="20"/>
          <w:szCs w:val="20"/>
        </w:rPr>
      </w:pPr>
      <w:r w:rsidRPr="000621C3">
        <w:rPr>
          <w:rFonts w:ascii="Century Gothic" w:hAnsi="Century Gothic"/>
          <w:sz w:val="20"/>
          <w:szCs w:val="20"/>
        </w:rPr>
        <w:t xml:space="preserve">Définir </w:t>
      </w:r>
      <w:r>
        <w:rPr>
          <w:rFonts w:ascii="Century Gothic" w:hAnsi="Century Gothic"/>
          <w:sz w:val="20"/>
          <w:szCs w:val="20"/>
        </w:rPr>
        <w:t>les plans d’actions périodiques</w:t>
      </w:r>
    </w:p>
    <w:p w14:paraId="202954D1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70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Pr="000621C3">
        <w:rPr>
          <w:rFonts w:ascii="Century Gothic" w:hAnsi="Century Gothic"/>
          <w:sz w:val="20"/>
          <w:szCs w:val="20"/>
        </w:rPr>
        <w:t>rga</w:t>
      </w:r>
      <w:r>
        <w:rPr>
          <w:rFonts w:ascii="Century Gothic" w:hAnsi="Century Gothic"/>
          <w:sz w:val="20"/>
          <w:szCs w:val="20"/>
        </w:rPr>
        <w:t>niser la répartition des tâches</w:t>
      </w:r>
    </w:p>
    <w:p w14:paraId="6CA78BB9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70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Pr="000621C3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>xer les objectifs à atteindre</w:t>
      </w:r>
    </w:p>
    <w:p w14:paraId="72A82214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70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Pr="000621C3">
        <w:rPr>
          <w:rFonts w:ascii="Century Gothic" w:hAnsi="Century Gothic"/>
          <w:sz w:val="20"/>
          <w:szCs w:val="20"/>
        </w:rPr>
        <w:t>valuer les résultats professionnels</w:t>
      </w:r>
    </w:p>
    <w:p w14:paraId="37304C6E" w14:textId="77777777" w:rsidR="00547565" w:rsidRPr="00E62DCD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701"/>
        <w:rPr>
          <w:rFonts w:ascii="Century Gothic" w:hAnsi="Century Gothic"/>
          <w:sz w:val="20"/>
          <w:szCs w:val="20"/>
        </w:rPr>
      </w:pPr>
      <w:r w:rsidRPr="00E62DCD">
        <w:rPr>
          <w:rFonts w:ascii="Century Gothic" w:hAnsi="Century Gothic"/>
          <w:sz w:val="20"/>
          <w:szCs w:val="20"/>
        </w:rPr>
        <w:t>Participer à l’élaboration et la mise en œuvre du plan de développement des compétences internes.</w:t>
      </w:r>
    </w:p>
    <w:p w14:paraId="52F0F8D8" w14:textId="77777777" w:rsidR="00547565" w:rsidRPr="00E62DCD" w:rsidRDefault="00547565" w:rsidP="001F0703">
      <w:p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01874AFE" w14:textId="77777777" w:rsidR="00547565" w:rsidRPr="00E62DCD" w:rsidRDefault="00547565" w:rsidP="001F0703">
      <w:pPr>
        <w:pStyle w:val="Paragraphedeliste"/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14:paraId="3E54A18E" w14:textId="77777777" w:rsidR="00547565" w:rsidRPr="00E62DCD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Mettre</w:t>
      </w:r>
      <w:r w:rsidRPr="00E62DCD">
        <w:rPr>
          <w:rFonts w:ascii="Century Gothic" w:hAnsi="Century Gothic"/>
          <w:sz w:val="20"/>
          <w:szCs w:val="20"/>
        </w:rPr>
        <w:t xml:space="preserve"> en </w:t>
      </w:r>
      <w:proofErr w:type="spellStart"/>
      <w:r w:rsidRPr="00E62DCD">
        <w:rPr>
          <w:rFonts w:ascii="Century Gothic" w:hAnsi="Century Gothic"/>
          <w:sz w:val="20"/>
          <w:szCs w:val="20"/>
        </w:rPr>
        <w:t>oeuvre</w:t>
      </w:r>
      <w:proofErr w:type="spellEnd"/>
      <w:r w:rsidRPr="00E62DC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</w:t>
      </w:r>
      <w:r w:rsidRPr="00E62DCD">
        <w:rPr>
          <w:rFonts w:ascii="Century Gothic" w:hAnsi="Century Gothic"/>
          <w:sz w:val="20"/>
          <w:szCs w:val="20"/>
        </w:rPr>
        <w:t xml:space="preserve">es appels d’offres dans le cadre des marchés publics : </w:t>
      </w:r>
      <w:proofErr w:type="spellStart"/>
      <w:r w:rsidRPr="00E62DCD">
        <w:rPr>
          <w:rFonts w:ascii="Century Gothic" w:hAnsi="Century Gothic"/>
          <w:sz w:val="20"/>
          <w:szCs w:val="20"/>
        </w:rPr>
        <w:t>Benchmarking</w:t>
      </w:r>
      <w:proofErr w:type="spellEnd"/>
      <w:r w:rsidRPr="00E62DCD">
        <w:rPr>
          <w:rFonts w:ascii="Century Gothic" w:hAnsi="Century Gothic"/>
          <w:sz w:val="20"/>
          <w:szCs w:val="20"/>
        </w:rPr>
        <w:t xml:space="preserve"> des prestataires ; Rédaction des spécifications techniques ; analyses et comparatif des offres ; aide à la décision dans le choix des prestataires ; Mise en œuvre sur le terrain et traitement administratif  des marchés relatifs au domaine d’activité de la Direction ; Conformité procédurale et Gestion documentaire spécifique.   </w:t>
      </w:r>
    </w:p>
    <w:p w14:paraId="4FC68FAA" w14:textId="77777777" w:rsidR="00547565" w:rsidRPr="00A86C01" w:rsidRDefault="00547565" w:rsidP="001F0703">
      <w:pPr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0F825237" w14:textId="77777777" w:rsidR="00547565" w:rsidRPr="000621C3" w:rsidRDefault="00547565" w:rsidP="001F0703">
      <w:pPr>
        <w:pStyle w:val="Paragraphedeliste"/>
        <w:spacing w:after="0" w:line="240" w:lineRule="auto"/>
        <w:ind w:left="284"/>
        <w:jc w:val="both"/>
        <w:outlineLvl w:val="0"/>
        <w:rPr>
          <w:rFonts w:ascii="Century Gothic" w:hAnsi="Century Gothic"/>
          <w:sz w:val="20"/>
          <w:szCs w:val="20"/>
        </w:rPr>
      </w:pPr>
    </w:p>
    <w:p w14:paraId="1598B936" w14:textId="77777777" w:rsidR="00547565" w:rsidRDefault="00547565" w:rsidP="001F0703">
      <w:pPr>
        <w:pStyle w:val="Paragraphedeliste"/>
        <w:numPr>
          <w:ilvl w:val="0"/>
          <w:numId w:val="3"/>
        </w:numPr>
        <w:spacing w:after="0" w:line="240" w:lineRule="auto"/>
        <w:ind w:left="284"/>
        <w:rPr>
          <w:rFonts w:ascii="Arial" w:hAnsi="Arial" w:cs="Arial"/>
          <w:b/>
          <w:bCs/>
          <w:smallCaps/>
          <w:sz w:val="20"/>
          <w:szCs w:val="20"/>
        </w:rPr>
      </w:pPr>
      <w:r w:rsidRPr="0024511D">
        <w:rPr>
          <w:rFonts w:ascii="Arial" w:hAnsi="Arial" w:cs="Arial"/>
          <w:b/>
          <w:bCs/>
          <w:smallCaps/>
          <w:sz w:val="20"/>
          <w:szCs w:val="20"/>
        </w:rPr>
        <w:t>Compétences</w:t>
      </w:r>
    </w:p>
    <w:p w14:paraId="1F060D0F" w14:textId="77777777" w:rsidR="001F0703" w:rsidRDefault="001F0703" w:rsidP="001F0703">
      <w:pPr>
        <w:spacing w:after="0" w:line="240" w:lineRule="auto"/>
        <w:jc w:val="both"/>
        <w:rPr>
          <w:rFonts w:ascii="Arial" w:hAnsi="Arial" w:cs="Arial"/>
          <w:bCs/>
          <w:smallCaps/>
          <w:sz w:val="20"/>
          <w:szCs w:val="20"/>
        </w:rPr>
      </w:pPr>
    </w:p>
    <w:p w14:paraId="462FB404" w14:textId="77777777" w:rsidR="00547565" w:rsidRDefault="00547565" w:rsidP="001F0703">
      <w:pPr>
        <w:spacing w:after="0" w:line="240" w:lineRule="auto"/>
        <w:jc w:val="both"/>
        <w:rPr>
          <w:rFonts w:ascii="Arial" w:hAnsi="Arial" w:cs="Arial"/>
          <w:bCs/>
          <w:smallCaps/>
          <w:sz w:val="20"/>
          <w:szCs w:val="20"/>
        </w:rPr>
      </w:pPr>
      <w:r w:rsidRPr="005C6E22">
        <w:rPr>
          <w:rFonts w:ascii="Arial" w:hAnsi="Arial" w:cs="Arial"/>
          <w:bCs/>
          <w:smallCaps/>
          <w:sz w:val="20"/>
          <w:szCs w:val="20"/>
        </w:rPr>
        <w:t xml:space="preserve">Générales </w:t>
      </w:r>
    </w:p>
    <w:p w14:paraId="2F19E6CE" w14:textId="77777777" w:rsidR="001F0703" w:rsidRDefault="001F0703" w:rsidP="001F0703">
      <w:pPr>
        <w:spacing w:after="0" w:line="240" w:lineRule="auto"/>
        <w:jc w:val="both"/>
        <w:rPr>
          <w:rFonts w:ascii="Arial" w:hAnsi="Arial" w:cs="Arial"/>
          <w:bCs/>
          <w:smallCaps/>
          <w:sz w:val="20"/>
          <w:szCs w:val="20"/>
        </w:rPr>
      </w:pPr>
    </w:p>
    <w:p w14:paraId="0FB82F27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Solide culture générale</w:t>
      </w:r>
    </w:p>
    <w:p w14:paraId="27F59521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Pr="00396417">
        <w:rPr>
          <w:rFonts w:ascii="Century Gothic" w:hAnsi="Century Gothic"/>
          <w:sz w:val="20"/>
          <w:szCs w:val="20"/>
        </w:rPr>
        <w:t>onnaissance des domaines de la culture</w:t>
      </w:r>
    </w:p>
    <w:p w14:paraId="1366E20A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 w:rsidRPr="008E4909">
        <w:rPr>
          <w:rFonts w:ascii="Century Gothic" w:hAnsi="Century Gothic"/>
          <w:sz w:val="20"/>
          <w:szCs w:val="20"/>
        </w:rPr>
        <w:t>Maîtrise des techniques d’organisation du travail et réactivité</w:t>
      </w:r>
    </w:p>
    <w:p w14:paraId="6CFA654F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 w:rsidRPr="008E4909">
        <w:rPr>
          <w:rFonts w:ascii="Century Gothic" w:hAnsi="Century Gothic"/>
          <w:sz w:val="20"/>
          <w:szCs w:val="20"/>
        </w:rPr>
        <w:t>Capacité à développer le travail d'équipe (projets transversaux)</w:t>
      </w:r>
    </w:p>
    <w:p w14:paraId="5D0D7312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 w:rsidRPr="008E4909">
        <w:rPr>
          <w:rFonts w:ascii="Century Gothic" w:hAnsi="Century Gothic"/>
          <w:sz w:val="20"/>
          <w:szCs w:val="20"/>
        </w:rPr>
        <w:t>Capacité à animer, mobiliser et susciter l'adhésion de son équipe</w:t>
      </w:r>
    </w:p>
    <w:p w14:paraId="68045E9D" w14:textId="77777777" w:rsidR="00547565" w:rsidRDefault="00CB0ADF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Connaissance</w:t>
      </w:r>
      <w:r w:rsidR="00547565" w:rsidRPr="008E4909">
        <w:rPr>
          <w:rFonts w:ascii="Century Gothic" w:hAnsi="Century Gothic"/>
          <w:sz w:val="20"/>
          <w:szCs w:val="20"/>
        </w:rPr>
        <w:t xml:space="preserve"> des systèmes de gestion de la qualité</w:t>
      </w:r>
    </w:p>
    <w:p w14:paraId="0AAEAE84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 w:rsidRPr="008E4909">
        <w:rPr>
          <w:rFonts w:ascii="Century Gothic" w:hAnsi="Century Gothic"/>
          <w:sz w:val="20"/>
          <w:szCs w:val="20"/>
        </w:rPr>
        <w:t>Esprit d’analyse et de synthèse</w:t>
      </w:r>
    </w:p>
    <w:p w14:paraId="6A69ACA2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 w:rsidRPr="008E4909">
        <w:rPr>
          <w:rFonts w:ascii="Century Gothic" w:hAnsi="Century Gothic"/>
          <w:sz w:val="20"/>
          <w:szCs w:val="20"/>
        </w:rPr>
        <w:t xml:space="preserve">Excellente maîtrise rédactionnelle et de l’expression orale </w:t>
      </w:r>
    </w:p>
    <w:p w14:paraId="7310A2E8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 w:rsidRPr="008E4909">
        <w:rPr>
          <w:rFonts w:ascii="Century Gothic" w:hAnsi="Century Gothic"/>
          <w:sz w:val="20"/>
          <w:szCs w:val="20"/>
        </w:rPr>
        <w:t>Sens relationnel</w:t>
      </w:r>
    </w:p>
    <w:p w14:paraId="6046993D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 w:rsidRPr="008E4909">
        <w:rPr>
          <w:rFonts w:ascii="Century Gothic" w:hAnsi="Century Gothic"/>
          <w:sz w:val="20"/>
          <w:szCs w:val="20"/>
        </w:rPr>
        <w:t xml:space="preserve">Sens de l’innovation et créativité </w:t>
      </w:r>
    </w:p>
    <w:p w14:paraId="0F7195DA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 w:rsidRPr="008E4909">
        <w:rPr>
          <w:rFonts w:ascii="Century Gothic" w:hAnsi="Century Gothic"/>
          <w:sz w:val="20"/>
          <w:szCs w:val="20"/>
        </w:rPr>
        <w:t xml:space="preserve">Sens de la pédagogie </w:t>
      </w:r>
    </w:p>
    <w:p w14:paraId="138E73C3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Rigueur, fiabilité, loyauté et exemplarité</w:t>
      </w:r>
    </w:p>
    <w:p w14:paraId="5AFBAFB8" w14:textId="77777777" w:rsidR="001F0703" w:rsidRDefault="001F0703" w:rsidP="001F070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491024F" w14:textId="77777777" w:rsidR="00547565" w:rsidRPr="00ED12A6" w:rsidRDefault="00547565" w:rsidP="001F0703">
      <w:pPr>
        <w:spacing w:after="0" w:line="240" w:lineRule="auto"/>
        <w:jc w:val="both"/>
        <w:rPr>
          <w:rFonts w:ascii="Arial" w:hAnsi="Arial" w:cs="Arial"/>
          <w:bCs/>
          <w:smallCaps/>
          <w:sz w:val="20"/>
          <w:szCs w:val="20"/>
        </w:rPr>
      </w:pPr>
      <w:r w:rsidRPr="00ED12A6">
        <w:rPr>
          <w:rFonts w:ascii="Arial" w:hAnsi="Arial" w:cs="Arial"/>
          <w:bCs/>
          <w:smallCaps/>
          <w:sz w:val="20"/>
          <w:szCs w:val="20"/>
        </w:rPr>
        <w:t>Spécifiques</w:t>
      </w:r>
    </w:p>
    <w:p w14:paraId="4A1249B8" w14:textId="77777777" w:rsidR="00547565" w:rsidRDefault="00547565" w:rsidP="001F0703">
      <w:pPr>
        <w:pStyle w:val="Paragraphedeliste"/>
        <w:spacing w:after="0" w:line="240" w:lineRule="auto"/>
        <w:ind w:left="284"/>
        <w:rPr>
          <w:rFonts w:ascii="Century Gothic" w:hAnsi="Century Gothic"/>
          <w:sz w:val="20"/>
          <w:szCs w:val="20"/>
        </w:rPr>
      </w:pPr>
    </w:p>
    <w:p w14:paraId="3AA2FA73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134"/>
        <w:rPr>
          <w:rFonts w:ascii="Century Gothic" w:hAnsi="Century Gothic"/>
          <w:sz w:val="20"/>
          <w:szCs w:val="20"/>
        </w:rPr>
      </w:pPr>
      <w:r w:rsidRPr="00CF3DCB">
        <w:rPr>
          <w:rFonts w:ascii="Century Gothic" w:hAnsi="Century Gothic"/>
          <w:sz w:val="20"/>
          <w:szCs w:val="20"/>
        </w:rPr>
        <w:t xml:space="preserve">Connaissance des domaines d’activités stratégiques de la Fondation. </w:t>
      </w:r>
    </w:p>
    <w:p w14:paraId="196EE91E" w14:textId="77777777" w:rsidR="00547565" w:rsidRPr="00ED12A6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134"/>
        <w:rPr>
          <w:rFonts w:ascii="Century Gothic" w:hAnsi="Century Gothic"/>
          <w:sz w:val="20"/>
          <w:szCs w:val="20"/>
        </w:rPr>
      </w:pPr>
      <w:r w:rsidRPr="00517C14">
        <w:rPr>
          <w:rFonts w:ascii="Century Gothic" w:hAnsi="Century Gothic"/>
          <w:sz w:val="20"/>
          <w:szCs w:val="20"/>
        </w:rPr>
        <w:t>Capacité à collecter, analyser et consolider l’information relative au secteur de l’éducation-formation</w:t>
      </w:r>
      <w:r>
        <w:rPr>
          <w:rFonts w:ascii="Century Gothic" w:hAnsi="Century Gothic"/>
          <w:sz w:val="20"/>
          <w:szCs w:val="20"/>
        </w:rPr>
        <w:t xml:space="preserve"> et de ses connexions avec le secteur culturel.</w:t>
      </w:r>
    </w:p>
    <w:p w14:paraId="4EF1E77C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Capacité d’appréhender, de comprendre et d’analyser les enjeux sociaux, institutionnels et financiers, dans lesquels s’inscrivent les projets de la Fondation dans le domaine de</w:t>
      </w:r>
      <w:r w:rsidRPr="00517C1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la promotion culturelle.</w:t>
      </w:r>
    </w:p>
    <w:p w14:paraId="314A53BE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Principes de fonctionnement et d’organisation des équipements culturels (médiathèques, centres socio-culturels, galeries d’expositions…)</w:t>
      </w:r>
    </w:p>
    <w:p w14:paraId="0B7B75BF" w14:textId="77777777" w:rsidR="00547565" w:rsidRPr="00ED12A6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Principes de la mé</w:t>
      </w:r>
      <w:r w:rsidRPr="00AD25A9">
        <w:rPr>
          <w:rFonts w:ascii="Century Gothic" w:hAnsi="Century Gothic"/>
          <w:sz w:val="20"/>
          <w:szCs w:val="20"/>
        </w:rPr>
        <w:t>diation culturelle et de ses outils</w:t>
      </w:r>
      <w:r>
        <w:rPr>
          <w:rFonts w:ascii="Century Gothic" w:hAnsi="Century Gothic"/>
          <w:sz w:val="20"/>
          <w:szCs w:val="20"/>
        </w:rPr>
        <w:t>.</w:t>
      </w:r>
    </w:p>
    <w:p w14:paraId="1A60CC13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Mé</w:t>
      </w:r>
      <w:r w:rsidRPr="00AD25A9">
        <w:rPr>
          <w:rFonts w:ascii="Century Gothic" w:hAnsi="Century Gothic"/>
          <w:sz w:val="20"/>
          <w:szCs w:val="20"/>
        </w:rPr>
        <w:t>thodologie de conduite de projets</w:t>
      </w:r>
      <w:r>
        <w:rPr>
          <w:rFonts w:ascii="Century Gothic" w:hAnsi="Century Gothic"/>
          <w:sz w:val="20"/>
          <w:szCs w:val="20"/>
        </w:rPr>
        <w:t>.</w:t>
      </w:r>
    </w:p>
    <w:p w14:paraId="0E81A469" w14:textId="77777777" w:rsidR="00547565" w:rsidRPr="00ED12A6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134"/>
        <w:rPr>
          <w:rFonts w:ascii="Century Gothic" w:hAnsi="Century Gothic"/>
          <w:sz w:val="20"/>
          <w:szCs w:val="20"/>
        </w:rPr>
      </w:pPr>
      <w:r w:rsidRPr="00396417">
        <w:rPr>
          <w:rFonts w:ascii="Century Gothic" w:hAnsi="Century Gothic"/>
          <w:sz w:val="20"/>
          <w:szCs w:val="20"/>
        </w:rPr>
        <w:t>Principes de collaboration avec le milieu associatif et les bénévoles</w:t>
      </w:r>
      <w:r>
        <w:rPr>
          <w:rFonts w:ascii="Century Gothic" w:hAnsi="Century Gothic"/>
          <w:sz w:val="20"/>
          <w:szCs w:val="20"/>
        </w:rPr>
        <w:t>.</w:t>
      </w:r>
    </w:p>
    <w:p w14:paraId="1E8D09C4" w14:textId="77777777" w:rsidR="00547565" w:rsidRPr="00ED12A6" w:rsidRDefault="00CB0ADF" w:rsidP="001F0703">
      <w:pPr>
        <w:pStyle w:val="Paragraphedeliste"/>
        <w:numPr>
          <w:ilvl w:val="0"/>
          <w:numId w:val="1"/>
        </w:numPr>
        <w:spacing w:after="0" w:line="240" w:lineRule="auto"/>
        <w:ind w:left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Connaissance</w:t>
      </w:r>
      <w:r w:rsidR="00547565" w:rsidRPr="00CF3DCB">
        <w:rPr>
          <w:rFonts w:ascii="Century Gothic" w:hAnsi="Century Gothic"/>
          <w:sz w:val="20"/>
          <w:szCs w:val="20"/>
        </w:rPr>
        <w:t xml:space="preserve"> des acteurs et partenaires potentiels pour le développement culturel</w:t>
      </w:r>
      <w:r w:rsidR="00547565">
        <w:rPr>
          <w:rFonts w:ascii="Century Gothic" w:hAnsi="Century Gothic"/>
          <w:sz w:val="20"/>
          <w:szCs w:val="20"/>
        </w:rPr>
        <w:t>.</w:t>
      </w:r>
      <w:r w:rsidR="00547565" w:rsidRPr="00CF3DCB">
        <w:rPr>
          <w:rFonts w:ascii="Century Gothic" w:hAnsi="Century Gothic"/>
          <w:sz w:val="20"/>
          <w:szCs w:val="20"/>
        </w:rPr>
        <w:t xml:space="preserve"> (organisations, institutions, réseaux nationaux et internationaux du secteur culturel…) </w:t>
      </w:r>
    </w:p>
    <w:p w14:paraId="23BC71D5" w14:textId="77777777" w:rsidR="00547565" w:rsidRDefault="00547565" w:rsidP="001F0703">
      <w:pPr>
        <w:pStyle w:val="Paragraphedeliste"/>
        <w:numPr>
          <w:ilvl w:val="0"/>
          <w:numId w:val="1"/>
        </w:numPr>
        <w:spacing w:after="0" w:line="240" w:lineRule="auto"/>
        <w:ind w:left="1134"/>
        <w:rPr>
          <w:rFonts w:ascii="Century Gothic" w:hAnsi="Century Gothic"/>
          <w:sz w:val="20"/>
          <w:szCs w:val="20"/>
        </w:rPr>
      </w:pPr>
      <w:r w:rsidRPr="00E62DCD">
        <w:rPr>
          <w:rFonts w:ascii="Century Gothic" w:hAnsi="Century Gothic"/>
          <w:sz w:val="20"/>
          <w:szCs w:val="20"/>
        </w:rPr>
        <w:t>Expérience dans la gestion des marchés publics</w:t>
      </w:r>
      <w:r>
        <w:rPr>
          <w:rFonts w:ascii="Century Gothic" w:hAnsi="Century Gothic"/>
          <w:sz w:val="20"/>
          <w:szCs w:val="20"/>
        </w:rPr>
        <w:t>.</w:t>
      </w:r>
      <w:r w:rsidRPr="00E62DCD">
        <w:rPr>
          <w:rFonts w:ascii="Century Gothic" w:hAnsi="Century Gothic"/>
          <w:sz w:val="20"/>
          <w:szCs w:val="20"/>
        </w:rPr>
        <w:t xml:space="preserve"> </w:t>
      </w:r>
    </w:p>
    <w:p w14:paraId="0F67B2C0" w14:textId="77777777" w:rsidR="001F0703" w:rsidRDefault="001F0703" w:rsidP="001F070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8413656" w14:textId="77777777" w:rsidR="001F0703" w:rsidRDefault="001F0703" w:rsidP="001F070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8CE38C4" w14:textId="77777777" w:rsidR="001F0703" w:rsidRPr="001F0703" w:rsidRDefault="001F0703" w:rsidP="001F070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A648188" w14:textId="77777777" w:rsidR="00547565" w:rsidRDefault="00547565" w:rsidP="001F0703">
      <w:pPr>
        <w:pStyle w:val="Paragraphedeliste"/>
        <w:spacing w:after="0" w:line="240" w:lineRule="auto"/>
        <w:ind w:left="284"/>
        <w:rPr>
          <w:rFonts w:ascii="Century Gothic" w:hAnsi="Century Gothic"/>
          <w:sz w:val="20"/>
          <w:szCs w:val="20"/>
        </w:rPr>
      </w:pPr>
    </w:p>
    <w:p w14:paraId="3CCA1F70" w14:textId="77777777" w:rsidR="00547565" w:rsidRDefault="00547565" w:rsidP="001F0703">
      <w:pPr>
        <w:pStyle w:val="Paragraphedeliste"/>
        <w:numPr>
          <w:ilvl w:val="0"/>
          <w:numId w:val="3"/>
        </w:numPr>
        <w:spacing w:after="0" w:line="240" w:lineRule="auto"/>
        <w:ind w:left="284"/>
        <w:rPr>
          <w:rFonts w:ascii="Century Gothic" w:hAnsi="Century Gothic"/>
          <w:b/>
          <w:sz w:val="20"/>
          <w:szCs w:val="20"/>
        </w:rPr>
      </w:pPr>
      <w:r w:rsidRPr="0024511D">
        <w:rPr>
          <w:rFonts w:ascii="Century Gothic" w:hAnsi="Century Gothic"/>
          <w:b/>
          <w:sz w:val="20"/>
          <w:szCs w:val="20"/>
        </w:rPr>
        <w:t>Profil</w:t>
      </w:r>
    </w:p>
    <w:p w14:paraId="3124EE25" w14:textId="77777777" w:rsidR="00547565" w:rsidRPr="00517C14" w:rsidRDefault="00547565" w:rsidP="001F0703">
      <w:pPr>
        <w:pStyle w:val="Paragraphedeliste"/>
        <w:spacing w:after="0" w:line="240" w:lineRule="auto"/>
        <w:ind w:left="284"/>
        <w:rPr>
          <w:rFonts w:ascii="Century Gothic" w:hAnsi="Century Gothic"/>
          <w:b/>
          <w:sz w:val="20"/>
          <w:szCs w:val="20"/>
        </w:rPr>
      </w:pPr>
    </w:p>
    <w:p w14:paraId="608BB602" w14:textId="3384CA1B" w:rsidR="00FA0E7E" w:rsidRDefault="00FA0E7E" w:rsidP="00201AC5">
      <w:pPr>
        <w:pStyle w:val="Paragraphedeliste"/>
        <w:numPr>
          <w:ilvl w:val="0"/>
          <w:numId w:val="4"/>
        </w:numPr>
        <w:spacing w:after="0" w:line="24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Titulaire d’un MASTER </w:t>
      </w:r>
      <w:r w:rsidR="00056C6F">
        <w:rPr>
          <w:rFonts w:ascii="Century Gothic" w:hAnsi="Century Gothic"/>
          <w:sz w:val="20"/>
          <w:szCs w:val="20"/>
        </w:rPr>
        <w:t xml:space="preserve"> ou d’un </w:t>
      </w:r>
      <w:r>
        <w:rPr>
          <w:rFonts w:ascii="Century Gothic" w:hAnsi="Century Gothic"/>
          <w:sz w:val="20"/>
          <w:szCs w:val="20"/>
        </w:rPr>
        <w:t>(BAC+5) en art et/ou culture</w:t>
      </w:r>
      <w:r w:rsidRPr="00517C14">
        <w:rPr>
          <w:rFonts w:ascii="Century Gothic" w:hAnsi="Century Gothic"/>
          <w:sz w:val="20"/>
          <w:szCs w:val="20"/>
        </w:rPr>
        <w:t xml:space="preserve"> </w:t>
      </w:r>
      <w:r w:rsidR="00056C6F">
        <w:rPr>
          <w:rFonts w:ascii="Century Gothic" w:hAnsi="Century Gothic"/>
          <w:sz w:val="20"/>
          <w:szCs w:val="20"/>
        </w:rPr>
        <w:t>ou diplôme équivalent</w:t>
      </w:r>
    </w:p>
    <w:p w14:paraId="70D0CED7" w14:textId="4F42885E" w:rsidR="00547565" w:rsidRDefault="00FA0E7E" w:rsidP="00FA0E7E">
      <w:pPr>
        <w:pStyle w:val="Paragraphedeliste"/>
        <w:numPr>
          <w:ilvl w:val="0"/>
          <w:numId w:val="4"/>
        </w:numPr>
        <w:spacing w:after="0" w:line="24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547565">
        <w:rPr>
          <w:rFonts w:ascii="Century Gothic" w:hAnsi="Century Gothic"/>
          <w:sz w:val="20"/>
          <w:szCs w:val="20"/>
        </w:rPr>
        <w:t xml:space="preserve">ormation complémentaire en management </w:t>
      </w:r>
      <w:r w:rsidR="00547565" w:rsidRPr="00517C14">
        <w:rPr>
          <w:rFonts w:ascii="Century Gothic" w:hAnsi="Century Gothic"/>
          <w:sz w:val="20"/>
          <w:szCs w:val="20"/>
        </w:rPr>
        <w:t xml:space="preserve">de </w:t>
      </w:r>
      <w:r w:rsidR="00547565">
        <w:rPr>
          <w:rFonts w:ascii="Century Gothic" w:hAnsi="Century Gothic"/>
          <w:sz w:val="20"/>
          <w:szCs w:val="20"/>
        </w:rPr>
        <w:t xml:space="preserve">projet </w:t>
      </w:r>
      <w:r w:rsidR="00547565" w:rsidRPr="00517C14">
        <w:rPr>
          <w:rFonts w:ascii="Century Gothic" w:hAnsi="Century Gothic"/>
          <w:sz w:val="20"/>
          <w:szCs w:val="20"/>
        </w:rPr>
        <w:t>ou équivalant</w:t>
      </w:r>
      <w:r>
        <w:rPr>
          <w:rFonts w:ascii="Century Gothic" w:hAnsi="Century Gothic"/>
          <w:sz w:val="20"/>
          <w:szCs w:val="20"/>
        </w:rPr>
        <w:t xml:space="preserve"> fortement appréciée</w:t>
      </w:r>
      <w:r w:rsidR="00547565" w:rsidRPr="00517C14">
        <w:rPr>
          <w:rFonts w:ascii="Century Gothic" w:hAnsi="Century Gothic"/>
          <w:sz w:val="20"/>
          <w:szCs w:val="20"/>
        </w:rPr>
        <w:t>.</w:t>
      </w:r>
    </w:p>
    <w:p w14:paraId="159C004D" w14:textId="77777777" w:rsidR="00547565" w:rsidRPr="00412FE9" w:rsidRDefault="00547565" w:rsidP="001B1C7F">
      <w:pPr>
        <w:pStyle w:val="Paragraphedeliste"/>
        <w:numPr>
          <w:ilvl w:val="0"/>
          <w:numId w:val="4"/>
        </w:numPr>
        <w:spacing w:after="0" w:line="240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412FE9">
        <w:rPr>
          <w:rFonts w:ascii="Century Gothic" w:hAnsi="Century Gothic"/>
          <w:sz w:val="20"/>
          <w:szCs w:val="20"/>
        </w:rPr>
        <w:t>Justifier de plus de 10 ans d’expérience avec 5 ans minimum à un poste de responsabilité.</w:t>
      </w:r>
      <w:r w:rsidRPr="00412FE9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CC4368F" w14:textId="77777777" w:rsidR="00547565" w:rsidRPr="00412FE9" w:rsidRDefault="00547565" w:rsidP="001B1C7F">
      <w:pPr>
        <w:pStyle w:val="Paragraphedeliste"/>
        <w:numPr>
          <w:ilvl w:val="0"/>
          <w:numId w:val="4"/>
        </w:numPr>
        <w:spacing w:after="0" w:line="240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412FE9">
        <w:rPr>
          <w:rFonts w:ascii="Century Gothic" w:hAnsi="Century Gothic"/>
          <w:sz w:val="20"/>
          <w:szCs w:val="20"/>
        </w:rPr>
        <w:t xml:space="preserve">Une expérience </w:t>
      </w:r>
      <w:r>
        <w:rPr>
          <w:rFonts w:ascii="Century Gothic" w:hAnsi="Century Gothic"/>
          <w:sz w:val="20"/>
          <w:szCs w:val="20"/>
        </w:rPr>
        <w:t xml:space="preserve">effective </w:t>
      </w:r>
      <w:r w:rsidRPr="00412FE9">
        <w:rPr>
          <w:rFonts w:ascii="Century Gothic" w:hAnsi="Century Gothic"/>
          <w:sz w:val="20"/>
          <w:szCs w:val="20"/>
        </w:rPr>
        <w:t>de gestion d</w:t>
      </w:r>
      <w:r>
        <w:rPr>
          <w:rFonts w:ascii="Century Gothic" w:hAnsi="Century Gothic"/>
          <w:sz w:val="20"/>
          <w:szCs w:val="20"/>
        </w:rPr>
        <w:t xml:space="preserve">e projets culturels </w:t>
      </w:r>
      <w:r w:rsidRPr="00412FE9">
        <w:rPr>
          <w:rFonts w:ascii="Century Gothic" w:hAnsi="Century Gothic"/>
          <w:sz w:val="20"/>
          <w:szCs w:val="20"/>
        </w:rPr>
        <w:t>est souhaité</w:t>
      </w:r>
      <w:r>
        <w:rPr>
          <w:rFonts w:ascii="Century Gothic" w:hAnsi="Century Gothic"/>
          <w:sz w:val="20"/>
          <w:szCs w:val="20"/>
        </w:rPr>
        <w:t>e.</w:t>
      </w:r>
    </w:p>
    <w:p w14:paraId="2E6DC259" w14:textId="77777777" w:rsidR="00162650" w:rsidRDefault="00162650" w:rsidP="001B1C7F">
      <w:pPr>
        <w:spacing w:after="0" w:line="240" w:lineRule="auto"/>
        <w:ind w:left="1134"/>
      </w:pPr>
    </w:p>
    <w:sectPr w:rsidR="00162650" w:rsidSect="001F0703">
      <w:pgSz w:w="11906" w:h="16838"/>
      <w:pgMar w:top="284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2F5"/>
    <w:multiLevelType w:val="hybridMultilevel"/>
    <w:tmpl w:val="BC209D98"/>
    <w:lvl w:ilvl="0" w:tplc="961A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84345"/>
    <w:multiLevelType w:val="hybridMultilevel"/>
    <w:tmpl w:val="DEF858B2"/>
    <w:lvl w:ilvl="0" w:tplc="961AE068">
      <w:start w:val="1"/>
      <w:numFmt w:val="bullet"/>
      <w:lvlText w:val=""/>
      <w:lvlJc w:val="left"/>
      <w:pPr>
        <w:ind w:left="3228" w:hanging="360"/>
      </w:pPr>
      <w:rPr>
        <w:rFonts w:ascii="Symbol" w:hAnsi="Symbol" w:hint="default"/>
      </w:rPr>
    </w:lvl>
    <w:lvl w:ilvl="1" w:tplc="164A58C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2" w:tplc="B630046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3" w:tplc="DCFC5A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4" w:tplc="774C070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5" w:tplc="F53801C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  <w:lvl w:ilvl="6" w:tplc="7B1EA202" w:tentative="1">
      <w:start w:val="1"/>
      <w:numFmt w:val="bullet"/>
      <w:lvlText w:val="•"/>
      <w:lvlJc w:val="left"/>
      <w:pPr>
        <w:tabs>
          <w:tab w:val="num" w:pos="7548"/>
        </w:tabs>
        <w:ind w:left="7548" w:hanging="360"/>
      </w:pPr>
      <w:rPr>
        <w:rFonts w:ascii="Arial" w:hAnsi="Arial" w:hint="default"/>
      </w:rPr>
    </w:lvl>
    <w:lvl w:ilvl="7" w:tplc="A9BAE08A" w:tentative="1">
      <w:start w:val="1"/>
      <w:numFmt w:val="bullet"/>
      <w:lvlText w:val="•"/>
      <w:lvlJc w:val="left"/>
      <w:pPr>
        <w:tabs>
          <w:tab w:val="num" w:pos="8268"/>
        </w:tabs>
        <w:ind w:left="8268" w:hanging="360"/>
      </w:pPr>
      <w:rPr>
        <w:rFonts w:ascii="Arial" w:hAnsi="Arial" w:hint="default"/>
      </w:rPr>
    </w:lvl>
    <w:lvl w:ilvl="8" w:tplc="8EFAB082" w:tentative="1">
      <w:start w:val="1"/>
      <w:numFmt w:val="bullet"/>
      <w:lvlText w:val="•"/>
      <w:lvlJc w:val="left"/>
      <w:pPr>
        <w:tabs>
          <w:tab w:val="num" w:pos="8988"/>
        </w:tabs>
        <w:ind w:left="8988" w:hanging="360"/>
      </w:pPr>
      <w:rPr>
        <w:rFonts w:ascii="Arial" w:hAnsi="Arial" w:hint="default"/>
      </w:rPr>
    </w:lvl>
  </w:abstractNum>
  <w:abstractNum w:abstractNumId="2">
    <w:nsid w:val="0FC36D1A"/>
    <w:multiLevelType w:val="hybridMultilevel"/>
    <w:tmpl w:val="B47CA322"/>
    <w:lvl w:ilvl="0" w:tplc="961A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235059CD"/>
    <w:multiLevelType w:val="hybridMultilevel"/>
    <w:tmpl w:val="AC4666B4"/>
    <w:lvl w:ilvl="0" w:tplc="961A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50477"/>
    <w:multiLevelType w:val="hybridMultilevel"/>
    <w:tmpl w:val="D1E278D0"/>
    <w:lvl w:ilvl="0" w:tplc="3FBA4094">
      <w:start w:val="1"/>
      <w:numFmt w:val="bullet"/>
      <w:lvlText w:val=""/>
      <w:lvlJc w:val="left"/>
      <w:pPr>
        <w:ind w:left="22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5">
    <w:nsid w:val="3DE25A91"/>
    <w:multiLevelType w:val="hybridMultilevel"/>
    <w:tmpl w:val="8566273E"/>
    <w:lvl w:ilvl="0" w:tplc="961A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41635"/>
    <w:multiLevelType w:val="hybridMultilevel"/>
    <w:tmpl w:val="42841FF4"/>
    <w:lvl w:ilvl="0" w:tplc="57BE9C98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1" w:tplc="164A58C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2" w:tplc="B630046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3" w:tplc="DCFC5A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4" w:tplc="774C070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5" w:tplc="F53801C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  <w:lvl w:ilvl="6" w:tplc="7B1EA202" w:tentative="1">
      <w:start w:val="1"/>
      <w:numFmt w:val="bullet"/>
      <w:lvlText w:val="•"/>
      <w:lvlJc w:val="left"/>
      <w:pPr>
        <w:tabs>
          <w:tab w:val="num" w:pos="7548"/>
        </w:tabs>
        <w:ind w:left="7548" w:hanging="360"/>
      </w:pPr>
      <w:rPr>
        <w:rFonts w:ascii="Arial" w:hAnsi="Arial" w:hint="default"/>
      </w:rPr>
    </w:lvl>
    <w:lvl w:ilvl="7" w:tplc="A9BAE08A" w:tentative="1">
      <w:start w:val="1"/>
      <w:numFmt w:val="bullet"/>
      <w:lvlText w:val="•"/>
      <w:lvlJc w:val="left"/>
      <w:pPr>
        <w:tabs>
          <w:tab w:val="num" w:pos="8268"/>
        </w:tabs>
        <w:ind w:left="8268" w:hanging="360"/>
      </w:pPr>
      <w:rPr>
        <w:rFonts w:ascii="Arial" w:hAnsi="Arial" w:hint="default"/>
      </w:rPr>
    </w:lvl>
    <w:lvl w:ilvl="8" w:tplc="8EFAB082" w:tentative="1">
      <w:start w:val="1"/>
      <w:numFmt w:val="bullet"/>
      <w:lvlText w:val="•"/>
      <w:lvlJc w:val="left"/>
      <w:pPr>
        <w:tabs>
          <w:tab w:val="num" w:pos="8988"/>
        </w:tabs>
        <w:ind w:left="8988" w:hanging="360"/>
      </w:pPr>
      <w:rPr>
        <w:rFonts w:ascii="Arial" w:hAnsi="Arial" w:hint="default"/>
      </w:rPr>
    </w:lvl>
  </w:abstractNum>
  <w:abstractNum w:abstractNumId="7">
    <w:nsid w:val="7D7A070E"/>
    <w:multiLevelType w:val="hybridMultilevel"/>
    <w:tmpl w:val="80F0F7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65"/>
    <w:rsid w:val="00056C6F"/>
    <w:rsid w:val="00162650"/>
    <w:rsid w:val="001B1C7F"/>
    <w:rsid w:val="001F0703"/>
    <w:rsid w:val="00201AC5"/>
    <w:rsid w:val="00547565"/>
    <w:rsid w:val="00600DF4"/>
    <w:rsid w:val="00C02186"/>
    <w:rsid w:val="00CB0ADF"/>
    <w:rsid w:val="00D10A18"/>
    <w:rsid w:val="00F164F0"/>
    <w:rsid w:val="00FA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74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6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6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fm6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Bouchra ACHEMLAL</dc:creator>
  <cp:lastModifiedBy>mourai</cp:lastModifiedBy>
  <cp:revision>3</cp:revision>
  <cp:lastPrinted>2019-03-11T15:18:00Z</cp:lastPrinted>
  <dcterms:created xsi:type="dcterms:W3CDTF">2019-03-12T10:43:00Z</dcterms:created>
  <dcterms:modified xsi:type="dcterms:W3CDTF">2019-03-12T10:44:00Z</dcterms:modified>
</cp:coreProperties>
</file>